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543B" w14:textId="77777777" w:rsidR="003235AA" w:rsidRPr="00CC705D" w:rsidRDefault="003235AA" w:rsidP="003235AA">
      <w:pPr>
        <w:pStyle w:val="Heading1"/>
        <w:spacing w:before="80"/>
        <w:ind w:left="2" w:hanging="2"/>
        <w:rPr>
          <w:rFonts w:ascii="Times New Roman" w:hAnsi="Times New Roman" w:cs="Times New Roman"/>
        </w:rPr>
      </w:pPr>
      <w:r w:rsidRPr="00707E92">
        <w:rPr>
          <w:rFonts w:ascii="Times New Roman" w:hAnsi="Times New Roman" w:cs="Times New Roman"/>
        </w:rPr>
        <w:t>MINUTES</w:t>
      </w:r>
      <w:r w:rsidRPr="00707E92">
        <w:rPr>
          <w:rFonts w:ascii="Times New Roman" w:hAnsi="Times New Roman" w:cs="Times New Roman"/>
          <w:spacing w:val="-11"/>
        </w:rPr>
        <w:t xml:space="preserve"> </w:t>
      </w:r>
      <w:r w:rsidRPr="00707E92">
        <w:rPr>
          <w:rFonts w:ascii="Times New Roman" w:hAnsi="Times New Roman" w:cs="Times New Roman"/>
        </w:rPr>
        <w:t>OF</w:t>
      </w:r>
      <w:r>
        <w:rPr>
          <w:rFonts w:ascii="Times New Roman" w:hAnsi="Times New Roman" w:cs="Times New Roman"/>
        </w:rPr>
        <w:t xml:space="preserve"> </w:t>
      </w:r>
      <w:r w:rsidRPr="00707E92">
        <w:rPr>
          <w:rFonts w:ascii="Times New Roman" w:hAnsi="Times New Roman" w:cs="Times New Roman"/>
        </w:rPr>
        <w:t>THE MEETING</w:t>
      </w:r>
      <w:r w:rsidRPr="00707E92">
        <w:rPr>
          <w:rFonts w:ascii="Times New Roman" w:hAnsi="Times New Roman" w:cs="Times New Roman"/>
          <w:spacing w:val="-3"/>
        </w:rPr>
        <w:t xml:space="preserve"> </w:t>
      </w:r>
      <w:r w:rsidRPr="00707E92">
        <w:rPr>
          <w:rFonts w:ascii="Times New Roman" w:hAnsi="Times New Roman" w:cs="Times New Roman"/>
        </w:rPr>
        <w:t>OF</w:t>
      </w:r>
      <w:r w:rsidRPr="00707E92">
        <w:rPr>
          <w:rFonts w:ascii="Times New Roman" w:hAnsi="Times New Roman" w:cs="Times New Roman"/>
          <w:spacing w:val="-2"/>
        </w:rPr>
        <w:t xml:space="preserve"> </w:t>
      </w:r>
      <w:r w:rsidRPr="00707E92">
        <w:rPr>
          <w:rFonts w:ascii="Times New Roman" w:hAnsi="Times New Roman" w:cs="Times New Roman"/>
          <w:spacing w:val="-5"/>
        </w:rPr>
        <w:t>THE</w:t>
      </w:r>
      <w:r>
        <w:rPr>
          <w:rFonts w:ascii="Times New Roman" w:hAnsi="Times New Roman" w:cs="Times New Roman"/>
          <w:spacing w:val="-5"/>
        </w:rPr>
        <w:t xml:space="preserve"> </w:t>
      </w:r>
      <w:r w:rsidRPr="00707E92">
        <w:rPr>
          <w:rFonts w:ascii="Times New Roman" w:hAnsi="Times New Roman" w:cs="Times New Roman"/>
        </w:rPr>
        <w:t>HAWAIʻI</w:t>
      </w:r>
      <w:r w:rsidRPr="00707E92">
        <w:rPr>
          <w:rFonts w:ascii="Times New Roman" w:hAnsi="Times New Roman" w:cs="Times New Roman"/>
          <w:spacing w:val="-6"/>
        </w:rPr>
        <w:t xml:space="preserve"> </w:t>
      </w:r>
      <w:r w:rsidRPr="00707E92">
        <w:rPr>
          <w:rFonts w:ascii="Times New Roman" w:hAnsi="Times New Roman" w:cs="Times New Roman"/>
        </w:rPr>
        <w:t>CLIMATE</w:t>
      </w:r>
      <w:r w:rsidRPr="00707E92">
        <w:rPr>
          <w:rFonts w:ascii="Times New Roman" w:hAnsi="Times New Roman" w:cs="Times New Roman"/>
          <w:spacing w:val="-4"/>
        </w:rPr>
        <w:t xml:space="preserve"> </w:t>
      </w:r>
      <w:r w:rsidRPr="00707E92">
        <w:rPr>
          <w:rFonts w:ascii="Times New Roman" w:hAnsi="Times New Roman" w:cs="Times New Roman"/>
        </w:rPr>
        <w:t>CHANGE</w:t>
      </w:r>
      <w:r w:rsidRPr="00707E92">
        <w:rPr>
          <w:rFonts w:ascii="Times New Roman" w:hAnsi="Times New Roman" w:cs="Times New Roman"/>
          <w:spacing w:val="-3"/>
        </w:rPr>
        <w:t xml:space="preserve"> </w:t>
      </w:r>
      <w:r w:rsidRPr="00707E92">
        <w:rPr>
          <w:rFonts w:ascii="Times New Roman" w:hAnsi="Times New Roman" w:cs="Times New Roman"/>
        </w:rPr>
        <w:t>MITIGATION</w:t>
      </w:r>
      <w:r w:rsidRPr="00707E92">
        <w:rPr>
          <w:rFonts w:ascii="Times New Roman" w:hAnsi="Times New Roman" w:cs="Times New Roman"/>
          <w:spacing w:val="-5"/>
        </w:rPr>
        <w:t xml:space="preserve"> </w:t>
      </w:r>
      <w:r w:rsidRPr="00707E92">
        <w:rPr>
          <w:rFonts w:ascii="Times New Roman" w:hAnsi="Times New Roman" w:cs="Times New Roman"/>
        </w:rPr>
        <w:t>AND</w:t>
      </w:r>
      <w:r w:rsidRPr="00707E92">
        <w:rPr>
          <w:rFonts w:ascii="Times New Roman" w:hAnsi="Times New Roman" w:cs="Times New Roman"/>
          <w:spacing w:val="-4"/>
        </w:rPr>
        <w:t xml:space="preserve"> </w:t>
      </w:r>
      <w:r w:rsidRPr="00707E92">
        <w:rPr>
          <w:rFonts w:ascii="Times New Roman" w:hAnsi="Times New Roman" w:cs="Times New Roman"/>
        </w:rPr>
        <w:t>ADAPTATION</w:t>
      </w:r>
      <w:r w:rsidRPr="00707E92">
        <w:rPr>
          <w:rFonts w:ascii="Times New Roman" w:hAnsi="Times New Roman" w:cs="Times New Roman"/>
          <w:spacing w:val="-4"/>
        </w:rPr>
        <w:t xml:space="preserve"> </w:t>
      </w:r>
      <w:r w:rsidRPr="00707E92">
        <w:rPr>
          <w:rFonts w:ascii="Times New Roman" w:hAnsi="Times New Roman" w:cs="Times New Roman"/>
          <w:spacing w:val="-2"/>
        </w:rPr>
        <w:t>COMMISSION</w:t>
      </w:r>
      <w:r>
        <w:rPr>
          <w:rFonts w:ascii="Times New Roman" w:hAnsi="Times New Roman" w:cs="Times New Roman"/>
          <w:spacing w:val="-2"/>
        </w:rPr>
        <w:t xml:space="preserve"> </w:t>
      </w:r>
    </w:p>
    <w:p w14:paraId="71FF48C0" w14:textId="77777777" w:rsidR="003235AA" w:rsidRPr="00707E92" w:rsidRDefault="003235AA" w:rsidP="003235AA">
      <w:pPr>
        <w:pStyle w:val="BodyText"/>
        <w:ind w:left="0" w:firstLine="0"/>
        <w:rPr>
          <w:rFonts w:ascii="Times New Roman" w:hAnsi="Times New Roman" w:cs="Times New Roman"/>
          <w:b/>
        </w:rPr>
      </w:pPr>
    </w:p>
    <w:p w14:paraId="6996EE79" w14:textId="7D22BF9A" w:rsidR="003235AA" w:rsidRPr="00707E92" w:rsidRDefault="003235AA" w:rsidP="003235AA">
      <w:pPr>
        <w:pStyle w:val="BodyText"/>
        <w:ind w:left="0" w:firstLine="720"/>
        <w:rPr>
          <w:rFonts w:ascii="Times New Roman" w:hAnsi="Times New Roman" w:cs="Times New Roman"/>
        </w:rPr>
      </w:pPr>
      <w:r w:rsidRPr="00707E92">
        <w:rPr>
          <w:rFonts w:ascii="Times New Roman" w:hAnsi="Times New Roman" w:cs="Times New Roman"/>
        </w:rPr>
        <w:t>DATE:</w:t>
      </w:r>
      <w:r w:rsidRPr="00707E92">
        <w:rPr>
          <w:rFonts w:ascii="Times New Roman" w:hAnsi="Times New Roman" w:cs="Times New Roman"/>
          <w:spacing w:val="-3"/>
        </w:rPr>
        <w:t xml:space="preserve"> </w:t>
      </w:r>
      <w:r>
        <w:rPr>
          <w:rFonts w:ascii="Times New Roman" w:hAnsi="Times New Roman" w:cs="Times New Roman"/>
          <w:spacing w:val="-3"/>
        </w:rPr>
        <w:tab/>
      </w:r>
      <w:r w:rsidR="008F0FE8">
        <w:rPr>
          <w:rFonts w:ascii="Times New Roman" w:hAnsi="Times New Roman" w:cs="Times New Roman"/>
          <w:spacing w:val="-3"/>
        </w:rPr>
        <w:t>WEDNESDAY</w:t>
      </w:r>
      <w:r w:rsidRPr="00707E92">
        <w:rPr>
          <w:rFonts w:ascii="Times New Roman" w:hAnsi="Times New Roman" w:cs="Times New Roman"/>
        </w:rPr>
        <w:t>,</w:t>
      </w:r>
      <w:r w:rsidRPr="00707E92">
        <w:rPr>
          <w:rFonts w:ascii="Times New Roman" w:hAnsi="Times New Roman" w:cs="Times New Roman"/>
          <w:spacing w:val="-2"/>
        </w:rPr>
        <w:t xml:space="preserve"> </w:t>
      </w:r>
      <w:r w:rsidR="008F0FE8">
        <w:rPr>
          <w:rFonts w:ascii="Times New Roman" w:hAnsi="Times New Roman" w:cs="Times New Roman"/>
        </w:rPr>
        <w:t>November 8</w:t>
      </w:r>
      <w:r w:rsidRPr="00707E92">
        <w:rPr>
          <w:rFonts w:ascii="Times New Roman" w:hAnsi="Times New Roman" w:cs="Times New Roman"/>
        </w:rPr>
        <w:t>,</w:t>
      </w:r>
      <w:r w:rsidRPr="00707E92">
        <w:rPr>
          <w:rFonts w:ascii="Times New Roman" w:hAnsi="Times New Roman" w:cs="Times New Roman"/>
          <w:spacing w:val="-2"/>
        </w:rPr>
        <w:t xml:space="preserve"> </w:t>
      </w:r>
      <w:r w:rsidRPr="00707E92">
        <w:rPr>
          <w:rFonts w:ascii="Times New Roman" w:hAnsi="Times New Roman" w:cs="Times New Roman"/>
          <w:spacing w:val="-4"/>
        </w:rPr>
        <w:t>2023</w:t>
      </w:r>
    </w:p>
    <w:p w14:paraId="5E479A8E" w14:textId="77777777" w:rsidR="003235AA" w:rsidRPr="00707E92" w:rsidRDefault="003235AA" w:rsidP="003235AA">
      <w:pPr>
        <w:pStyle w:val="BodyText"/>
        <w:ind w:left="0" w:firstLine="720"/>
        <w:rPr>
          <w:rFonts w:ascii="Times New Roman" w:hAnsi="Times New Roman" w:cs="Times New Roman"/>
        </w:rPr>
      </w:pPr>
      <w:r w:rsidRPr="00707E92">
        <w:rPr>
          <w:rFonts w:ascii="Times New Roman" w:hAnsi="Times New Roman" w:cs="Times New Roman"/>
        </w:rPr>
        <w:t>TIME:</w:t>
      </w:r>
      <w:r w:rsidRPr="00707E92">
        <w:rPr>
          <w:rFonts w:ascii="Times New Roman" w:hAnsi="Times New Roman" w:cs="Times New Roman"/>
          <w:spacing w:val="-2"/>
        </w:rPr>
        <w:t xml:space="preserve"> </w:t>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rPr>
        <w:t>1</w:t>
      </w:r>
      <w:r w:rsidRPr="00707E92">
        <w:rPr>
          <w:rFonts w:ascii="Times New Roman" w:hAnsi="Times New Roman" w:cs="Times New Roman"/>
        </w:rPr>
        <w:t>:00</w:t>
      </w:r>
      <w:r w:rsidRPr="00707E92">
        <w:rPr>
          <w:rFonts w:ascii="Times New Roman" w:hAnsi="Times New Roman" w:cs="Times New Roman"/>
          <w:spacing w:val="-2"/>
        </w:rPr>
        <w:t xml:space="preserve"> </w:t>
      </w:r>
      <w:r w:rsidRPr="00707E92">
        <w:rPr>
          <w:rFonts w:ascii="Times New Roman" w:hAnsi="Times New Roman" w:cs="Times New Roman"/>
          <w:spacing w:val="-5"/>
        </w:rPr>
        <w:t>PM</w:t>
      </w:r>
    </w:p>
    <w:p w14:paraId="7C012A6D" w14:textId="77777777" w:rsidR="003235AA" w:rsidRPr="00707E92" w:rsidRDefault="003235AA" w:rsidP="003235AA">
      <w:pPr>
        <w:pStyle w:val="BodyText"/>
        <w:ind w:left="2160" w:hanging="1440"/>
        <w:rPr>
          <w:rFonts w:ascii="Times New Roman" w:hAnsi="Times New Roman" w:cs="Times New Roman"/>
        </w:rPr>
      </w:pPr>
      <w:r w:rsidRPr="00707E92">
        <w:rPr>
          <w:rFonts w:ascii="Times New Roman" w:hAnsi="Times New Roman" w:cs="Times New Roman"/>
        </w:rPr>
        <w:t>PLACE:</w:t>
      </w:r>
      <w:r w:rsidRPr="00707E92">
        <w:rPr>
          <w:rFonts w:ascii="Times New Roman" w:hAnsi="Times New Roman" w:cs="Times New Roman"/>
          <w:spacing w:val="-7"/>
        </w:rPr>
        <w:t xml:space="preserve"> </w:t>
      </w:r>
      <w:r>
        <w:rPr>
          <w:rFonts w:ascii="Times New Roman" w:hAnsi="Times New Roman" w:cs="Times New Roman"/>
          <w:spacing w:val="-7"/>
        </w:rPr>
        <w:tab/>
      </w:r>
      <w:r w:rsidRPr="00707E92">
        <w:rPr>
          <w:rFonts w:ascii="Times New Roman" w:hAnsi="Times New Roman" w:cs="Times New Roman"/>
        </w:rPr>
        <w:t>1151</w:t>
      </w:r>
      <w:r w:rsidRPr="00707E92">
        <w:rPr>
          <w:rFonts w:ascii="Times New Roman" w:hAnsi="Times New Roman" w:cs="Times New Roman"/>
          <w:spacing w:val="-7"/>
        </w:rPr>
        <w:t xml:space="preserve"> </w:t>
      </w:r>
      <w:r w:rsidRPr="00707E92">
        <w:rPr>
          <w:rFonts w:ascii="Times New Roman" w:hAnsi="Times New Roman" w:cs="Times New Roman"/>
        </w:rPr>
        <w:t>PUNCHBOWL</w:t>
      </w:r>
      <w:r w:rsidRPr="00707E92">
        <w:rPr>
          <w:rFonts w:ascii="Times New Roman" w:hAnsi="Times New Roman" w:cs="Times New Roman"/>
          <w:spacing w:val="-7"/>
        </w:rPr>
        <w:t xml:space="preserve"> </w:t>
      </w:r>
      <w:r w:rsidRPr="00707E92">
        <w:rPr>
          <w:rFonts w:ascii="Times New Roman" w:hAnsi="Times New Roman" w:cs="Times New Roman"/>
        </w:rPr>
        <w:t>STREET,</w:t>
      </w:r>
      <w:r w:rsidRPr="00707E92">
        <w:rPr>
          <w:rFonts w:ascii="Times New Roman" w:hAnsi="Times New Roman" w:cs="Times New Roman"/>
          <w:spacing w:val="-6"/>
        </w:rPr>
        <w:t xml:space="preserve"> </w:t>
      </w:r>
      <w:r w:rsidRPr="00707E92">
        <w:rPr>
          <w:rFonts w:ascii="Times New Roman" w:hAnsi="Times New Roman" w:cs="Times New Roman"/>
        </w:rPr>
        <w:t>CONFERENCE</w:t>
      </w:r>
      <w:r w:rsidRPr="00707E92">
        <w:rPr>
          <w:rFonts w:ascii="Times New Roman" w:hAnsi="Times New Roman" w:cs="Times New Roman"/>
          <w:spacing w:val="-7"/>
        </w:rPr>
        <w:t xml:space="preserve"> </w:t>
      </w:r>
      <w:r w:rsidRPr="00707E92">
        <w:rPr>
          <w:rFonts w:ascii="Times New Roman" w:hAnsi="Times New Roman" w:cs="Times New Roman"/>
        </w:rPr>
        <w:t>ROOM</w:t>
      </w:r>
      <w:r w:rsidRPr="00707E92">
        <w:rPr>
          <w:rFonts w:ascii="Times New Roman" w:hAnsi="Times New Roman" w:cs="Times New Roman"/>
          <w:spacing w:val="-6"/>
        </w:rPr>
        <w:t xml:space="preserve"> </w:t>
      </w:r>
      <w:r w:rsidRPr="00707E92">
        <w:rPr>
          <w:rFonts w:ascii="Times New Roman" w:hAnsi="Times New Roman" w:cs="Times New Roman"/>
        </w:rPr>
        <w:t>132 HONOLULU, HI 96813, AND VIDEO CONFERENCE</w:t>
      </w:r>
    </w:p>
    <w:p w14:paraId="53C58691" w14:textId="77777777" w:rsidR="003235AA" w:rsidRPr="00707E92" w:rsidRDefault="003235AA" w:rsidP="003235AA">
      <w:pPr>
        <w:pStyle w:val="BodyText"/>
        <w:ind w:left="0" w:firstLine="720"/>
        <w:rPr>
          <w:rFonts w:ascii="Times New Roman" w:hAnsi="Times New Roman" w:cs="Times New Roman"/>
          <w:spacing w:val="-3"/>
        </w:rPr>
      </w:pPr>
      <w:r w:rsidRPr="00707E92">
        <w:rPr>
          <w:rFonts w:ascii="Times New Roman" w:hAnsi="Times New Roman" w:cs="Times New Roman"/>
        </w:rPr>
        <w:t>PUBLIC</w:t>
      </w:r>
      <w:r w:rsidRPr="00707E92">
        <w:rPr>
          <w:rFonts w:ascii="Times New Roman" w:hAnsi="Times New Roman" w:cs="Times New Roman"/>
          <w:spacing w:val="-5"/>
        </w:rPr>
        <w:t xml:space="preserve"> </w:t>
      </w:r>
      <w:r w:rsidRPr="00707E92">
        <w:rPr>
          <w:rFonts w:ascii="Times New Roman" w:hAnsi="Times New Roman" w:cs="Times New Roman"/>
        </w:rPr>
        <w:t>VIEWING</w:t>
      </w:r>
      <w:r w:rsidRPr="00707E92">
        <w:rPr>
          <w:rFonts w:ascii="Times New Roman" w:hAnsi="Times New Roman" w:cs="Times New Roman"/>
          <w:spacing w:val="-3"/>
        </w:rPr>
        <w:t xml:space="preserve"> </w:t>
      </w:r>
      <w:r w:rsidRPr="00707E92">
        <w:rPr>
          <w:rFonts w:ascii="Times New Roman" w:hAnsi="Times New Roman" w:cs="Times New Roman"/>
        </w:rPr>
        <w:t>LINK:</w:t>
      </w:r>
      <w:r w:rsidRPr="00707E92">
        <w:rPr>
          <w:rFonts w:ascii="Times New Roman" w:hAnsi="Times New Roman" w:cs="Times New Roman"/>
          <w:spacing w:val="-3"/>
        </w:rPr>
        <w:t xml:space="preserve"> </w:t>
      </w:r>
      <w:r>
        <w:rPr>
          <w:rFonts w:ascii="Times New Roman" w:hAnsi="Times New Roman" w:cs="Times New Roman"/>
          <w:spacing w:val="-3"/>
        </w:rPr>
        <w:tab/>
      </w:r>
      <w:hyperlink r:id="rId8" w:history="1">
        <w:r w:rsidRPr="00A06EA8">
          <w:rPr>
            <w:rStyle w:val="Hyperlink"/>
            <w:rFonts w:ascii="Times New Roman" w:hAnsi="Times New Roman" w:cs="Times New Roman"/>
            <w:spacing w:val="-3"/>
          </w:rPr>
          <w:t>https://www.youtube.com/@climatecoordinator2356</w:t>
        </w:r>
      </w:hyperlink>
    </w:p>
    <w:p w14:paraId="5BC842F7" w14:textId="77777777" w:rsidR="003235AA" w:rsidRPr="00707E92" w:rsidRDefault="003235AA" w:rsidP="003235AA">
      <w:pPr>
        <w:pStyle w:val="BodyText"/>
        <w:ind w:firstLine="0"/>
        <w:rPr>
          <w:rFonts w:ascii="Times New Roman" w:hAnsi="Times New Roman" w:cs="Times New Roman"/>
        </w:rPr>
      </w:pPr>
    </w:p>
    <w:p w14:paraId="2CBDD2DA" w14:textId="77777777" w:rsidR="003235AA" w:rsidRDefault="003235AA" w:rsidP="003235AA">
      <w:pPr>
        <w:pStyle w:val="BodyText"/>
        <w:spacing w:before="92" w:after="9"/>
        <w:ind w:left="167" w:firstLine="0"/>
        <w:rPr>
          <w:rFonts w:ascii="Times New Roman" w:hAnsi="Times New Roman" w:cs="Times New Roman"/>
          <w:spacing w:val="-2"/>
        </w:rPr>
        <w:sectPr w:rsidR="003235AA" w:rsidSect="00240019">
          <w:pgSz w:w="12240" w:h="15840"/>
          <w:pgMar w:top="1360" w:right="1080" w:bottom="280" w:left="1340" w:header="720" w:footer="720" w:gutter="0"/>
          <w:cols w:space="720"/>
        </w:sectPr>
      </w:pPr>
    </w:p>
    <w:p w14:paraId="094EB5DD" w14:textId="77777777" w:rsidR="003235AA" w:rsidRPr="00D9254E" w:rsidRDefault="003235AA" w:rsidP="003235AA">
      <w:pPr>
        <w:pStyle w:val="BodyText"/>
        <w:spacing w:before="92" w:after="9" w:line="276" w:lineRule="auto"/>
        <w:ind w:left="0" w:firstLine="0"/>
        <w:rPr>
          <w:rFonts w:ascii="Times New Roman" w:hAnsi="Times New Roman" w:cs="Times New Roman"/>
        </w:rPr>
      </w:pPr>
      <w:r w:rsidRPr="00D9254E">
        <w:rPr>
          <w:rFonts w:ascii="Times New Roman" w:hAnsi="Times New Roman" w:cs="Times New Roman"/>
          <w:spacing w:val="-2"/>
        </w:rPr>
        <w:t>Attendees:</w:t>
      </w:r>
    </w:p>
    <w:p w14:paraId="2BA38965" w14:textId="77777777" w:rsidR="003235AA" w:rsidRPr="00D9254E" w:rsidRDefault="003235AA" w:rsidP="003235AA">
      <w:pPr>
        <w:pStyle w:val="TableParagraph"/>
        <w:spacing w:before="0" w:line="276" w:lineRule="auto"/>
        <w:ind w:left="0"/>
        <w:rPr>
          <w:rFonts w:ascii="Times New Roman" w:hAnsi="Times New Roman" w:cs="Times New Roman"/>
          <w:sz w:val="24"/>
          <w:szCs w:val="24"/>
        </w:rPr>
        <w:sectPr w:rsidR="003235AA" w:rsidRPr="00D9254E" w:rsidSect="00240019">
          <w:type w:val="continuous"/>
          <w:pgSz w:w="12240" w:h="15840"/>
          <w:pgMar w:top="1360" w:right="1080" w:bottom="280" w:left="1340" w:header="720" w:footer="720" w:gutter="0"/>
          <w:cols w:space="720"/>
        </w:sectPr>
      </w:pPr>
    </w:p>
    <w:tbl>
      <w:tblPr>
        <w:tblW w:w="5000" w:type="pct"/>
        <w:tblCellMar>
          <w:left w:w="0" w:type="dxa"/>
          <w:right w:w="0" w:type="dxa"/>
        </w:tblCellMar>
        <w:tblLook w:val="01E0" w:firstRow="1" w:lastRow="1" w:firstColumn="1" w:lastColumn="1" w:noHBand="0" w:noVBand="0"/>
      </w:tblPr>
      <w:tblGrid>
        <w:gridCol w:w="5220"/>
        <w:gridCol w:w="4600"/>
      </w:tblGrid>
      <w:tr w:rsidR="003235AA" w:rsidRPr="00D9254E" w14:paraId="1A64CBAA" w14:textId="77777777" w:rsidTr="05541F4F">
        <w:trPr>
          <w:trHeight w:val="167"/>
        </w:trPr>
        <w:tc>
          <w:tcPr>
            <w:tcW w:w="2658" w:type="pct"/>
          </w:tcPr>
          <w:p w14:paraId="3BDAC4AE" w14:textId="2E379E0A" w:rsidR="003235AA" w:rsidRDefault="003235AA" w:rsidP="00240019">
            <w:pPr>
              <w:pStyle w:val="TableParagraph"/>
              <w:spacing w:before="0" w:line="276" w:lineRule="auto"/>
              <w:ind w:left="0"/>
              <w:rPr>
                <w:rFonts w:ascii="Times New Roman" w:hAnsi="Times New Roman" w:cs="Times New Roman"/>
                <w:sz w:val="24"/>
                <w:szCs w:val="24"/>
              </w:rPr>
            </w:pPr>
            <w:r w:rsidRPr="4B587A90">
              <w:rPr>
                <w:rFonts w:ascii="Times New Roman" w:hAnsi="Times New Roman" w:cs="Times New Roman"/>
                <w:sz w:val="24"/>
                <w:szCs w:val="24"/>
              </w:rPr>
              <w:t>Dawn Chang, DLNR, Co-Chair</w:t>
            </w:r>
          </w:p>
          <w:p w14:paraId="52B80AA5" w14:textId="4BF075B9" w:rsidR="003235AA" w:rsidRDefault="003235AA" w:rsidP="00240019">
            <w:pPr>
              <w:pStyle w:val="TableParagraph"/>
              <w:spacing w:before="0" w:line="276" w:lineRule="auto"/>
              <w:ind w:left="0"/>
              <w:rPr>
                <w:rFonts w:ascii="Times New Roman" w:hAnsi="Times New Roman" w:cs="Times New Roman"/>
                <w:sz w:val="24"/>
                <w:szCs w:val="24"/>
              </w:rPr>
            </w:pPr>
            <w:r w:rsidRPr="05541F4F">
              <w:rPr>
                <w:rFonts w:ascii="Times New Roman" w:hAnsi="Times New Roman" w:cs="Times New Roman"/>
                <w:sz w:val="24"/>
                <w:szCs w:val="24"/>
              </w:rPr>
              <w:t>Mary Alice Evans, OPSD, Co-Chair</w:t>
            </w:r>
          </w:p>
          <w:p w14:paraId="16279A49" w14:textId="1761F9A6" w:rsidR="003235AA" w:rsidRDefault="21927D5F" w:rsidP="05541F4F">
            <w:pPr>
              <w:pStyle w:val="TableParagraph"/>
              <w:spacing w:before="0" w:line="276" w:lineRule="auto"/>
              <w:ind w:left="0"/>
              <w:rPr>
                <w:rFonts w:ascii="Times New Roman" w:hAnsi="Times New Roman" w:cs="Times New Roman"/>
                <w:sz w:val="24"/>
                <w:szCs w:val="24"/>
              </w:rPr>
            </w:pPr>
            <w:r w:rsidRPr="05541F4F">
              <w:rPr>
                <w:rFonts w:ascii="Times New Roman" w:hAnsi="Times New Roman" w:cs="Times New Roman"/>
                <w:sz w:val="24"/>
                <w:szCs w:val="24"/>
              </w:rPr>
              <w:t>Sen. Mike Gabbard</w:t>
            </w:r>
          </w:p>
          <w:p w14:paraId="6E358453" w14:textId="706BD8E2" w:rsidR="003235AA" w:rsidRDefault="21927D5F" w:rsidP="05541F4F">
            <w:pPr>
              <w:pStyle w:val="TableParagraph"/>
              <w:spacing w:before="0" w:line="276" w:lineRule="auto"/>
              <w:ind w:left="0"/>
              <w:rPr>
                <w:rFonts w:ascii="Times New Roman" w:hAnsi="Times New Roman" w:cs="Times New Roman"/>
                <w:sz w:val="24"/>
                <w:szCs w:val="24"/>
              </w:rPr>
            </w:pPr>
            <w:r w:rsidRPr="05541F4F">
              <w:rPr>
                <w:rFonts w:ascii="Times New Roman" w:hAnsi="Times New Roman" w:cs="Times New Roman"/>
                <w:sz w:val="24"/>
                <w:szCs w:val="24"/>
              </w:rPr>
              <w:t xml:space="preserve">Rep. Linda Ichiyama </w:t>
            </w:r>
          </w:p>
          <w:p w14:paraId="797D480F" w14:textId="13316398" w:rsidR="003235AA" w:rsidRDefault="003235AA" w:rsidP="00240019">
            <w:pPr>
              <w:pStyle w:val="TableParagraph"/>
              <w:spacing w:before="0" w:line="276" w:lineRule="auto"/>
              <w:ind w:left="0"/>
              <w:rPr>
                <w:rFonts w:ascii="Times New Roman" w:hAnsi="Times New Roman" w:cs="Times New Roman"/>
                <w:sz w:val="24"/>
                <w:szCs w:val="24"/>
              </w:rPr>
            </w:pPr>
            <w:r w:rsidRPr="05541F4F">
              <w:rPr>
                <w:rFonts w:ascii="Times New Roman" w:hAnsi="Times New Roman" w:cs="Times New Roman"/>
                <w:sz w:val="24"/>
                <w:szCs w:val="24"/>
              </w:rPr>
              <w:t>Rep. Nicole Lowen</w:t>
            </w:r>
          </w:p>
          <w:p w14:paraId="3B0AC8CC" w14:textId="0D631D0C" w:rsidR="003235AA" w:rsidRPr="00D9254E" w:rsidRDefault="00BC659E" w:rsidP="00240019">
            <w:pPr>
              <w:pStyle w:val="TableParagraph"/>
              <w:spacing w:before="0" w:line="276" w:lineRule="auto"/>
              <w:ind w:left="0"/>
              <w:rPr>
                <w:rFonts w:ascii="Times New Roman" w:hAnsi="Times New Roman" w:cs="Times New Roman"/>
                <w:sz w:val="24"/>
                <w:szCs w:val="24"/>
              </w:rPr>
            </w:pPr>
            <w:r>
              <w:rPr>
                <w:rFonts w:ascii="Times New Roman" w:hAnsi="Times New Roman" w:cs="Times New Roman"/>
                <w:sz w:val="24"/>
                <w:szCs w:val="24"/>
              </w:rPr>
              <w:t>Jeremy Koki, DOE</w:t>
            </w:r>
          </w:p>
          <w:p w14:paraId="72B09D33" w14:textId="7E1BF388" w:rsidR="003235AA" w:rsidRDefault="003235AA" w:rsidP="00240019">
            <w:pPr>
              <w:pStyle w:val="TableParagraph"/>
              <w:spacing w:before="0" w:line="276" w:lineRule="auto"/>
              <w:ind w:left="0"/>
              <w:rPr>
                <w:rFonts w:ascii="Times New Roman" w:hAnsi="Times New Roman" w:cs="Times New Roman"/>
                <w:sz w:val="24"/>
                <w:szCs w:val="24"/>
              </w:rPr>
            </w:pPr>
            <w:r w:rsidRPr="4B587A90">
              <w:rPr>
                <w:rFonts w:ascii="Times New Roman" w:hAnsi="Times New Roman" w:cs="Times New Roman"/>
                <w:sz w:val="24"/>
                <w:szCs w:val="24"/>
              </w:rPr>
              <w:t>Justine Nihipali, OPSD</w:t>
            </w:r>
          </w:p>
          <w:p w14:paraId="3997E625" w14:textId="5BD16A96" w:rsidR="006E229B" w:rsidRDefault="00822445" w:rsidP="00240019">
            <w:pPr>
              <w:pStyle w:val="TableParagraph"/>
              <w:spacing w:before="0" w:line="276" w:lineRule="auto"/>
              <w:ind w:left="0"/>
              <w:rPr>
                <w:rFonts w:ascii="Times New Roman" w:hAnsi="Times New Roman" w:cs="Times New Roman"/>
                <w:sz w:val="24"/>
                <w:szCs w:val="24"/>
              </w:rPr>
            </w:pPr>
            <w:r>
              <w:rPr>
                <w:rFonts w:ascii="Times New Roman" w:hAnsi="Times New Roman" w:cs="Times New Roman"/>
                <w:sz w:val="24"/>
                <w:szCs w:val="24"/>
              </w:rPr>
              <w:t>Sharon</w:t>
            </w:r>
            <w:r w:rsidR="00847D96">
              <w:rPr>
                <w:rFonts w:ascii="Times New Roman" w:hAnsi="Times New Roman" w:cs="Times New Roman"/>
                <w:sz w:val="24"/>
                <w:szCs w:val="24"/>
              </w:rPr>
              <w:t xml:space="preserve"> </w:t>
            </w:r>
            <w:r w:rsidR="006E229B">
              <w:rPr>
                <w:rFonts w:ascii="Times New Roman" w:hAnsi="Times New Roman" w:cs="Times New Roman"/>
                <w:sz w:val="24"/>
                <w:szCs w:val="24"/>
              </w:rPr>
              <w:t>Hurd, DOA</w:t>
            </w:r>
          </w:p>
          <w:p w14:paraId="0869A8FB" w14:textId="38B130A5" w:rsidR="006E229B" w:rsidRDefault="007B1E8F" w:rsidP="00240019">
            <w:pPr>
              <w:pStyle w:val="TableParagraph"/>
              <w:spacing w:before="0" w:line="276" w:lineRule="auto"/>
              <w:ind w:left="0"/>
              <w:rPr>
                <w:rFonts w:ascii="Times New Roman" w:hAnsi="Times New Roman" w:cs="Times New Roman"/>
                <w:sz w:val="24"/>
                <w:szCs w:val="24"/>
              </w:rPr>
            </w:pPr>
            <w:r w:rsidRPr="05541F4F">
              <w:rPr>
                <w:rFonts w:ascii="Times New Roman" w:hAnsi="Times New Roman" w:cs="Times New Roman"/>
                <w:sz w:val="24"/>
                <w:szCs w:val="24"/>
              </w:rPr>
              <w:t>Katie</w:t>
            </w:r>
            <w:r w:rsidR="00C54B72" w:rsidRPr="05541F4F">
              <w:rPr>
                <w:rFonts w:ascii="Times New Roman" w:hAnsi="Times New Roman" w:cs="Times New Roman"/>
                <w:sz w:val="24"/>
                <w:szCs w:val="24"/>
              </w:rPr>
              <w:t xml:space="preserve"> </w:t>
            </w:r>
            <w:r w:rsidR="00C31B9B" w:rsidRPr="05541F4F">
              <w:rPr>
                <w:rFonts w:ascii="Times New Roman" w:hAnsi="Times New Roman" w:cs="Times New Roman"/>
                <w:sz w:val="24"/>
                <w:szCs w:val="24"/>
              </w:rPr>
              <w:t>Ducatt, DHHL</w:t>
            </w:r>
            <w:r w:rsidR="733AEB31" w:rsidRPr="05541F4F">
              <w:rPr>
                <w:rFonts w:ascii="Times New Roman" w:hAnsi="Times New Roman" w:cs="Times New Roman"/>
                <w:sz w:val="24"/>
                <w:szCs w:val="24"/>
              </w:rPr>
              <w:t xml:space="preserve"> Designee</w:t>
            </w:r>
          </w:p>
          <w:p w14:paraId="29922B31" w14:textId="0D3051EF" w:rsidR="005A35CC" w:rsidRDefault="005A35CC" w:rsidP="00240019">
            <w:pPr>
              <w:pStyle w:val="TableParagraph"/>
              <w:spacing w:before="0" w:line="276" w:lineRule="auto"/>
              <w:ind w:left="0"/>
              <w:rPr>
                <w:rFonts w:ascii="Times New Roman" w:hAnsi="Times New Roman" w:cs="Times New Roman"/>
                <w:sz w:val="24"/>
                <w:szCs w:val="24"/>
              </w:rPr>
            </w:pPr>
            <w:r w:rsidRPr="05541F4F">
              <w:rPr>
                <w:rFonts w:ascii="Times New Roman" w:hAnsi="Times New Roman" w:cs="Times New Roman"/>
                <w:sz w:val="24"/>
                <w:szCs w:val="24"/>
              </w:rPr>
              <w:t>Ed Sniffen, DOT</w:t>
            </w:r>
          </w:p>
          <w:p w14:paraId="2313A8B9" w14:textId="74E89835" w:rsidR="05541F4F" w:rsidRDefault="00BC659E" w:rsidP="05541F4F">
            <w:pPr>
              <w:pStyle w:val="TableParagraph"/>
              <w:spacing w:before="0" w:line="276" w:lineRule="auto"/>
              <w:ind w:left="0"/>
              <w:rPr>
                <w:rFonts w:ascii="Times New Roman" w:hAnsi="Times New Roman" w:cs="Times New Roman"/>
                <w:sz w:val="24"/>
                <w:szCs w:val="24"/>
              </w:rPr>
            </w:pPr>
            <w:r>
              <w:rPr>
                <w:rFonts w:ascii="Times New Roman" w:hAnsi="Times New Roman" w:cs="Times New Roman"/>
                <w:sz w:val="24"/>
                <w:szCs w:val="24"/>
              </w:rPr>
              <w:t>Monique Schafter, DBEDT Designee</w:t>
            </w:r>
          </w:p>
          <w:p w14:paraId="7C8BA5DC" w14:textId="77777777" w:rsidR="003235AA" w:rsidRPr="00D9254E" w:rsidRDefault="003235AA" w:rsidP="00240019">
            <w:pPr>
              <w:pStyle w:val="TableParagraph"/>
              <w:spacing w:before="0" w:line="276" w:lineRule="auto"/>
              <w:ind w:left="0"/>
              <w:rPr>
                <w:rFonts w:ascii="Times New Roman" w:hAnsi="Times New Roman" w:cs="Times New Roman"/>
                <w:sz w:val="24"/>
                <w:szCs w:val="24"/>
              </w:rPr>
            </w:pPr>
          </w:p>
        </w:tc>
        <w:tc>
          <w:tcPr>
            <w:tcW w:w="2342" w:type="pct"/>
          </w:tcPr>
          <w:p w14:paraId="6CE76CBA" w14:textId="7EA7AAB6" w:rsidR="00E0557B" w:rsidRDefault="00E0557B" w:rsidP="00E0557B">
            <w:pPr>
              <w:pStyle w:val="TableParagraph"/>
              <w:spacing w:before="0" w:line="276" w:lineRule="auto"/>
              <w:ind w:left="0"/>
              <w:rPr>
                <w:rFonts w:ascii="Times New Roman" w:hAnsi="Times New Roman" w:cs="Times New Roman"/>
                <w:sz w:val="24"/>
                <w:szCs w:val="24"/>
              </w:rPr>
            </w:pPr>
            <w:r>
              <w:rPr>
                <w:rFonts w:ascii="Times New Roman" w:hAnsi="Times New Roman" w:cs="Times New Roman"/>
                <w:sz w:val="24"/>
                <w:szCs w:val="24"/>
              </w:rPr>
              <w:t xml:space="preserve">April Suprenant, Hawaii </w:t>
            </w:r>
            <w:r w:rsidR="005B0584">
              <w:rPr>
                <w:rFonts w:ascii="Times New Roman" w:hAnsi="Times New Roman" w:cs="Times New Roman"/>
                <w:sz w:val="24"/>
                <w:szCs w:val="24"/>
              </w:rPr>
              <w:t xml:space="preserve">County </w:t>
            </w:r>
            <w:r>
              <w:rPr>
                <w:rFonts w:ascii="Times New Roman" w:hAnsi="Times New Roman" w:cs="Times New Roman"/>
                <w:sz w:val="24"/>
                <w:szCs w:val="24"/>
              </w:rPr>
              <w:t>DP</w:t>
            </w:r>
            <w:r w:rsidR="005B0584">
              <w:rPr>
                <w:rFonts w:ascii="Times New Roman" w:hAnsi="Times New Roman" w:cs="Times New Roman"/>
                <w:sz w:val="24"/>
                <w:szCs w:val="24"/>
              </w:rPr>
              <w:t>P</w:t>
            </w:r>
            <w:r>
              <w:rPr>
                <w:rFonts w:ascii="Times New Roman" w:hAnsi="Times New Roman" w:cs="Times New Roman"/>
                <w:sz w:val="24"/>
                <w:szCs w:val="24"/>
              </w:rPr>
              <w:t xml:space="preserve"> Designee</w:t>
            </w:r>
          </w:p>
          <w:p w14:paraId="15B90463" w14:textId="4F26A954" w:rsidR="005B0584" w:rsidRDefault="00346F46" w:rsidP="00240019">
            <w:pPr>
              <w:pStyle w:val="TableParagraph"/>
              <w:spacing w:before="0" w:line="276" w:lineRule="auto"/>
              <w:ind w:left="0"/>
              <w:rPr>
                <w:rFonts w:ascii="Times New Roman" w:hAnsi="Times New Roman" w:cs="Times New Roman"/>
                <w:sz w:val="24"/>
                <w:szCs w:val="24"/>
              </w:rPr>
            </w:pPr>
            <w:r w:rsidRPr="05541F4F">
              <w:rPr>
                <w:rFonts w:ascii="Times New Roman" w:hAnsi="Times New Roman" w:cs="Times New Roman"/>
                <w:sz w:val="24"/>
                <w:szCs w:val="24"/>
              </w:rPr>
              <w:t>Joshua Cooper</w:t>
            </w:r>
            <w:r w:rsidR="005B0584" w:rsidRPr="05541F4F">
              <w:rPr>
                <w:rFonts w:ascii="Times New Roman" w:hAnsi="Times New Roman" w:cs="Times New Roman"/>
                <w:sz w:val="24"/>
                <w:szCs w:val="24"/>
              </w:rPr>
              <w:t xml:space="preserve">, </w:t>
            </w:r>
            <w:r w:rsidRPr="05541F4F">
              <w:rPr>
                <w:rFonts w:ascii="Times New Roman" w:hAnsi="Times New Roman" w:cs="Times New Roman"/>
                <w:sz w:val="24"/>
                <w:szCs w:val="24"/>
              </w:rPr>
              <w:t>Maui</w:t>
            </w:r>
            <w:r w:rsidR="005B0584" w:rsidRPr="05541F4F">
              <w:rPr>
                <w:rFonts w:ascii="Times New Roman" w:hAnsi="Times New Roman" w:cs="Times New Roman"/>
                <w:sz w:val="24"/>
                <w:szCs w:val="24"/>
              </w:rPr>
              <w:t xml:space="preserve"> County DPP</w:t>
            </w:r>
            <w:r w:rsidR="3BDB3D25" w:rsidRPr="05541F4F">
              <w:rPr>
                <w:rFonts w:ascii="Times New Roman" w:hAnsi="Times New Roman" w:cs="Times New Roman"/>
                <w:sz w:val="24"/>
                <w:szCs w:val="24"/>
              </w:rPr>
              <w:t xml:space="preserve"> Designee</w:t>
            </w:r>
          </w:p>
          <w:p w14:paraId="726256BB" w14:textId="0A34AB4D" w:rsidR="00F8693F" w:rsidRDefault="00F8693F" w:rsidP="00240019">
            <w:pPr>
              <w:pStyle w:val="TableParagraph"/>
              <w:spacing w:before="0" w:line="276" w:lineRule="auto"/>
              <w:ind w:left="0"/>
              <w:rPr>
                <w:rFonts w:ascii="Times New Roman" w:hAnsi="Times New Roman" w:cs="Times New Roman"/>
                <w:sz w:val="24"/>
                <w:szCs w:val="24"/>
              </w:rPr>
            </w:pPr>
            <w:r w:rsidRPr="05541F4F">
              <w:rPr>
                <w:rFonts w:ascii="Times New Roman" w:hAnsi="Times New Roman" w:cs="Times New Roman"/>
                <w:sz w:val="24"/>
                <w:szCs w:val="24"/>
              </w:rPr>
              <w:t>Noelle</w:t>
            </w:r>
            <w:r w:rsidR="006433A8" w:rsidRPr="05541F4F">
              <w:rPr>
                <w:rFonts w:ascii="Times New Roman" w:hAnsi="Times New Roman" w:cs="Times New Roman"/>
                <w:sz w:val="24"/>
                <w:szCs w:val="24"/>
              </w:rPr>
              <w:t xml:space="preserve"> Cole,</w:t>
            </w:r>
            <w:r w:rsidR="001E095A" w:rsidRPr="05541F4F">
              <w:rPr>
                <w:rFonts w:ascii="Times New Roman" w:hAnsi="Times New Roman" w:cs="Times New Roman"/>
                <w:sz w:val="24"/>
                <w:szCs w:val="24"/>
              </w:rPr>
              <w:t xml:space="preserve"> City &amp; County of Honolulu</w:t>
            </w:r>
            <w:r w:rsidR="00C13F25" w:rsidRPr="05541F4F">
              <w:rPr>
                <w:rFonts w:ascii="Times New Roman" w:hAnsi="Times New Roman" w:cs="Times New Roman"/>
                <w:sz w:val="24"/>
                <w:szCs w:val="24"/>
              </w:rPr>
              <w:t xml:space="preserve"> DPP</w:t>
            </w:r>
            <w:r w:rsidR="3ECD8BF0" w:rsidRPr="05541F4F">
              <w:rPr>
                <w:rFonts w:ascii="Times New Roman" w:hAnsi="Times New Roman" w:cs="Times New Roman"/>
                <w:sz w:val="24"/>
                <w:szCs w:val="24"/>
              </w:rPr>
              <w:t xml:space="preserve"> </w:t>
            </w:r>
            <w:r w:rsidR="006433A8" w:rsidRPr="05541F4F">
              <w:rPr>
                <w:rFonts w:ascii="Times New Roman" w:hAnsi="Times New Roman" w:cs="Times New Roman"/>
                <w:sz w:val="24"/>
                <w:szCs w:val="24"/>
              </w:rPr>
              <w:t xml:space="preserve"> Designee </w:t>
            </w:r>
          </w:p>
          <w:p w14:paraId="3C9B0B52" w14:textId="230E2D92" w:rsidR="00BC659E" w:rsidRDefault="00BC659E" w:rsidP="008F1506">
            <w:pPr>
              <w:pStyle w:val="TableParagraph"/>
              <w:spacing w:before="0" w:line="276" w:lineRule="auto"/>
              <w:ind w:left="0"/>
              <w:rPr>
                <w:rFonts w:ascii="Times New Roman" w:hAnsi="Times New Roman" w:cs="Times New Roman"/>
                <w:sz w:val="24"/>
                <w:szCs w:val="24"/>
              </w:rPr>
            </w:pPr>
            <w:r w:rsidRPr="7C8ECED5">
              <w:rPr>
                <w:rFonts w:ascii="Times New Roman" w:hAnsi="Times New Roman" w:cs="Times New Roman"/>
                <w:sz w:val="24"/>
                <w:szCs w:val="24"/>
              </w:rPr>
              <w:t>Marianna Rossio</w:t>
            </w:r>
            <w:r>
              <w:rPr>
                <w:rFonts w:ascii="Times New Roman" w:hAnsi="Times New Roman" w:cs="Times New Roman"/>
                <w:sz w:val="24"/>
                <w:szCs w:val="24"/>
              </w:rPr>
              <w:t>,</w:t>
            </w:r>
            <w:r w:rsidRPr="7C8ECED5">
              <w:rPr>
                <w:rFonts w:ascii="Times New Roman" w:hAnsi="Times New Roman" w:cs="Times New Roman"/>
                <w:sz w:val="24"/>
                <w:szCs w:val="24"/>
              </w:rPr>
              <w:t xml:space="preserve"> </w:t>
            </w:r>
            <w:r>
              <w:rPr>
                <w:rFonts w:ascii="Times New Roman" w:hAnsi="Times New Roman" w:cs="Times New Roman"/>
                <w:sz w:val="24"/>
                <w:szCs w:val="24"/>
              </w:rPr>
              <w:t>DOH Designee</w:t>
            </w:r>
          </w:p>
          <w:p w14:paraId="41A646AF" w14:textId="42AE87C3" w:rsidR="008F1506" w:rsidRDefault="008F1506" w:rsidP="008F1506">
            <w:pPr>
              <w:pStyle w:val="TableParagraph"/>
              <w:spacing w:before="0" w:line="276" w:lineRule="auto"/>
              <w:ind w:left="0"/>
              <w:rPr>
                <w:rFonts w:ascii="Times New Roman" w:hAnsi="Times New Roman" w:cs="Times New Roman"/>
                <w:sz w:val="24"/>
                <w:szCs w:val="24"/>
              </w:rPr>
            </w:pPr>
            <w:r w:rsidRPr="05184DF2">
              <w:rPr>
                <w:rFonts w:ascii="Times New Roman" w:hAnsi="Times New Roman" w:cs="Times New Roman"/>
                <w:sz w:val="24"/>
                <w:szCs w:val="24"/>
              </w:rPr>
              <w:t>Diana Felton, DOH Designee</w:t>
            </w:r>
            <w:r w:rsidRPr="4B587A90">
              <w:rPr>
                <w:rFonts w:ascii="Times New Roman" w:hAnsi="Times New Roman" w:cs="Times New Roman"/>
                <w:sz w:val="24"/>
                <w:szCs w:val="24"/>
              </w:rPr>
              <w:t xml:space="preserve"> </w:t>
            </w:r>
          </w:p>
          <w:p w14:paraId="22F28011" w14:textId="77777777" w:rsidR="008F1506" w:rsidRDefault="008F1506" w:rsidP="008F1506">
            <w:pPr>
              <w:pStyle w:val="TableParagraph"/>
              <w:spacing w:before="0" w:line="276" w:lineRule="auto"/>
              <w:ind w:left="0"/>
              <w:rPr>
                <w:rFonts w:ascii="Times New Roman" w:hAnsi="Times New Roman" w:cs="Times New Roman"/>
                <w:sz w:val="24"/>
                <w:szCs w:val="24"/>
              </w:rPr>
            </w:pPr>
            <w:r w:rsidRPr="0AABCB5C">
              <w:rPr>
                <w:rFonts w:ascii="Times New Roman" w:hAnsi="Times New Roman" w:cs="Times New Roman"/>
                <w:sz w:val="24"/>
                <w:szCs w:val="24"/>
              </w:rPr>
              <w:t>Kaʻāina Hull, Kauai County DPP</w:t>
            </w:r>
          </w:p>
          <w:p w14:paraId="7C93CB84" w14:textId="353EB616" w:rsidR="00BC659E" w:rsidRDefault="00BC659E" w:rsidP="008F1506">
            <w:pPr>
              <w:pStyle w:val="TableParagraph"/>
              <w:spacing w:before="0" w:line="276" w:lineRule="auto"/>
              <w:ind w:left="0"/>
              <w:rPr>
                <w:rFonts w:ascii="Times New Roman" w:hAnsi="Times New Roman" w:cs="Times New Roman"/>
                <w:sz w:val="24"/>
                <w:szCs w:val="24"/>
              </w:rPr>
            </w:pPr>
            <w:r>
              <w:rPr>
                <w:rFonts w:ascii="Times New Roman" w:hAnsi="Times New Roman" w:cs="Times New Roman"/>
                <w:sz w:val="24"/>
                <w:szCs w:val="24"/>
              </w:rPr>
              <w:t xml:space="preserve">Don Aweau, </w:t>
            </w:r>
            <w:r w:rsidRPr="0AABCB5C">
              <w:rPr>
                <w:rFonts w:ascii="Times New Roman" w:hAnsi="Times New Roman" w:cs="Times New Roman"/>
                <w:sz w:val="24"/>
                <w:szCs w:val="24"/>
              </w:rPr>
              <w:t>HIEMA</w:t>
            </w:r>
          </w:p>
          <w:p w14:paraId="4C27D382" w14:textId="77777777" w:rsidR="008F1506" w:rsidRDefault="008F1506" w:rsidP="008F1506">
            <w:pPr>
              <w:pStyle w:val="TableParagraph"/>
              <w:spacing w:before="0" w:line="276" w:lineRule="auto"/>
              <w:ind w:left="0"/>
              <w:rPr>
                <w:rFonts w:ascii="Times New Roman" w:hAnsi="Times New Roman" w:cs="Times New Roman"/>
                <w:sz w:val="24"/>
                <w:szCs w:val="24"/>
              </w:rPr>
            </w:pPr>
            <w:r w:rsidRPr="4B587A90">
              <w:rPr>
                <w:rFonts w:ascii="Times New Roman" w:hAnsi="Times New Roman" w:cs="Times New Roman"/>
                <w:sz w:val="24"/>
                <w:szCs w:val="24"/>
              </w:rPr>
              <w:t xml:space="preserve">Leah Laramee, CCMAC Staff </w:t>
            </w:r>
          </w:p>
          <w:p w14:paraId="2EE9F912" w14:textId="77777777" w:rsidR="008F1506" w:rsidRDefault="008F1506" w:rsidP="008F1506">
            <w:pPr>
              <w:pStyle w:val="TableParagraph"/>
              <w:spacing w:before="0" w:line="276" w:lineRule="auto"/>
              <w:ind w:left="0"/>
              <w:rPr>
                <w:rFonts w:ascii="Times New Roman" w:hAnsi="Times New Roman" w:cs="Times New Roman"/>
                <w:sz w:val="24"/>
                <w:szCs w:val="24"/>
              </w:rPr>
            </w:pPr>
            <w:r w:rsidRPr="4B587A90">
              <w:rPr>
                <w:rFonts w:ascii="Times New Roman" w:hAnsi="Times New Roman" w:cs="Times New Roman"/>
                <w:sz w:val="24"/>
                <w:szCs w:val="24"/>
              </w:rPr>
              <w:t>Dante Hirata-Epstein, CCMAC Staff</w:t>
            </w:r>
          </w:p>
          <w:p w14:paraId="3BD7CD4B" w14:textId="77777777" w:rsidR="008F1506" w:rsidRDefault="008F1506" w:rsidP="008F1506">
            <w:pPr>
              <w:pStyle w:val="TableParagraph"/>
              <w:spacing w:before="0" w:line="276" w:lineRule="auto"/>
              <w:ind w:left="0"/>
              <w:rPr>
                <w:rFonts w:ascii="Times New Roman" w:hAnsi="Times New Roman" w:cs="Times New Roman"/>
                <w:sz w:val="24"/>
                <w:szCs w:val="24"/>
              </w:rPr>
            </w:pPr>
            <w:r w:rsidRPr="0AABCB5C">
              <w:rPr>
                <w:rFonts w:ascii="Times New Roman" w:hAnsi="Times New Roman" w:cs="Times New Roman"/>
                <w:sz w:val="24"/>
                <w:szCs w:val="24"/>
              </w:rPr>
              <w:t>Jo Dunne, CCMAC Staff</w:t>
            </w:r>
          </w:p>
          <w:p w14:paraId="3A95A842" w14:textId="6104EF05" w:rsidR="00BC659E" w:rsidRPr="00D9254E" w:rsidRDefault="00BC659E" w:rsidP="00BC659E">
            <w:pPr>
              <w:pStyle w:val="TableParagraph"/>
              <w:spacing w:before="0" w:line="276" w:lineRule="auto"/>
              <w:ind w:left="0"/>
              <w:rPr>
                <w:rFonts w:ascii="Times New Roman" w:hAnsi="Times New Roman" w:cs="Times New Roman"/>
                <w:sz w:val="24"/>
                <w:szCs w:val="24"/>
              </w:rPr>
            </w:pPr>
          </w:p>
        </w:tc>
      </w:tr>
    </w:tbl>
    <w:p w14:paraId="27E5EA83" w14:textId="77777777" w:rsidR="003235AA" w:rsidRDefault="003235AA" w:rsidP="003235AA">
      <w:pPr>
        <w:pStyle w:val="BodyText"/>
        <w:ind w:left="0" w:firstLine="0"/>
        <w:rPr>
          <w:rFonts w:ascii="Times New Roman" w:hAnsi="Times New Roman" w:cs="Times New Roman"/>
          <w:sz w:val="26"/>
        </w:rPr>
        <w:sectPr w:rsidR="003235AA" w:rsidSect="00240019">
          <w:type w:val="continuous"/>
          <w:pgSz w:w="12240" w:h="15840"/>
          <w:pgMar w:top="1360" w:right="1080" w:bottom="280" w:left="1340" w:header="720" w:footer="720" w:gutter="0"/>
          <w:cols w:space="720"/>
        </w:sectPr>
      </w:pPr>
    </w:p>
    <w:p w14:paraId="3A626E72" w14:textId="77777777" w:rsidR="003235AA" w:rsidRPr="00707E92" w:rsidRDefault="003235AA" w:rsidP="003235AA">
      <w:pPr>
        <w:pStyle w:val="BodyText"/>
        <w:ind w:left="0" w:firstLine="0"/>
        <w:rPr>
          <w:rFonts w:ascii="Times New Roman" w:hAnsi="Times New Roman" w:cs="Times New Roman"/>
          <w:sz w:val="26"/>
        </w:rPr>
      </w:pPr>
    </w:p>
    <w:p w14:paraId="7FCB6A4A" w14:textId="6703C9F9" w:rsidR="003235AA" w:rsidRPr="007A2A4B" w:rsidRDefault="003235AA" w:rsidP="00BC659E">
      <w:pPr>
        <w:pStyle w:val="TableParagraph"/>
        <w:spacing w:line="276" w:lineRule="auto"/>
        <w:rPr>
          <w:rFonts w:ascii="Times New Roman" w:hAnsi="Times New Roman" w:cs="Times New Roman"/>
          <w:sz w:val="24"/>
          <w:szCs w:val="24"/>
        </w:rPr>
      </w:pPr>
      <w:r w:rsidRPr="7C8ECED5">
        <w:rPr>
          <w:rFonts w:ascii="Times New Roman" w:hAnsi="Times New Roman" w:cs="Times New Roman"/>
          <w:sz w:val="24"/>
          <w:szCs w:val="24"/>
        </w:rPr>
        <w:t>Additional attendees:</w:t>
      </w:r>
      <w:r w:rsidR="00DF6C5A" w:rsidRPr="7C8ECED5">
        <w:rPr>
          <w:rFonts w:ascii="Times New Roman" w:hAnsi="Times New Roman" w:cs="Times New Roman"/>
          <w:sz w:val="24"/>
          <w:szCs w:val="24"/>
        </w:rPr>
        <w:t xml:space="preserve"> </w:t>
      </w:r>
      <w:r w:rsidRPr="7C8ECED5">
        <w:rPr>
          <w:rFonts w:ascii="Times New Roman" w:hAnsi="Times New Roman" w:cs="Times New Roman"/>
          <w:sz w:val="24"/>
          <w:szCs w:val="24"/>
        </w:rPr>
        <w:t>Amy Wirts (OCCL), Morris Atta (DOT), Michael Cain (DLNR), James Francucci (CC</w:t>
      </w:r>
      <w:r w:rsidR="68C3E22F" w:rsidRPr="7C8ECED5">
        <w:rPr>
          <w:rFonts w:ascii="Times New Roman" w:hAnsi="Times New Roman" w:cs="Times New Roman"/>
          <w:sz w:val="24"/>
          <w:szCs w:val="24"/>
        </w:rPr>
        <w:t>MAC</w:t>
      </w:r>
      <w:r w:rsidRPr="7C8ECED5">
        <w:rPr>
          <w:rFonts w:ascii="Times New Roman" w:hAnsi="Times New Roman" w:cs="Times New Roman"/>
          <w:sz w:val="24"/>
          <w:szCs w:val="24"/>
        </w:rPr>
        <w:t xml:space="preserve">), Brad Romaine (HI SeaGrant), </w:t>
      </w:r>
      <w:r w:rsidR="00DF6C5A" w:rsidRPr="7C8ECED5">
        <w:rPr>
          <w:rFonts w:ascii="Times New Roman" w:hAnsi="Times New Roman" w:cs="Times New Roman"/>
          <w:sz w:val="24"/>
          <w:szCs w:val="24"/>
        </w:rPr>
        <w:t>Udi</w:t>
      </w:r>
      <w:r w:rsidR="00281554" w:rsidRPr="7C8ECED5">
        <w:rPr>
          <w:rFonts w:ascii="Times New Roman" w:hAnsi="Times New Roman" w:cs="Times New Roman"/>
          <w:sz w:val="24"/>
          <w:szCs w:val="24"/>
        </w:rPr>
        <w:t xml:space="preserve"> Butler</w:t>
      </w:r>
      <w:r w:rsidR="00F03FA6" w:rsidRPr="7C8ECED5">
        <w:rPr>
          <w:rFonts w:ascii="Times New Roman" w:hAnsi="Times New Roman" w:cs="Times New Roman"/>
          <w:sz w:val="24"/>
          <w:szCs w:val="24"/>
        </w:rPr>
        <w:t>,</w:t>
      </w:r>
      <w:r w:rsidR="00281554" w:rsidRPr="7C8ECED5">
        <w:rPr>
          <w:rFonts w:ascii="Times New Roman" w:hAnsi="Times New Roman" w:cs="Times New Roman"/>
          <w:sz w:val="24"/>
          <w:szCs w:val="24"/>
        </w:rPr>
        <w:t xml:space="preserve"> (CCMAC)</w:t>
      </w:r>
      <w:r w:rsidR="00AB4CE3" w:rsidRPr="7C8ECED5">
        <w:rPr>
          <w:rFonts w:ascii="Times New Roman" w:hAnsi="Times New Roman" w:cs="Times New Roman"/>
          <w:sz w:val="24"/>
          <w:szCs w:val="24"/>
        </w:rPr>
        <w:t xml:space="preserve">, </w:t>
      </w:r>
      <w:r w:rsidR="00F03FA6" w:rsidRPr="7C8ECED5">
        <w:rPr>
          <w:rFonts w:ascii="Times New Roman" w:hAnsi="Times New Roman" w:cs="Times New Roman"/>
          <w:sz w:val="24"/>
          <w:szCs w:val="24"/>
        </w:rPr>
        <w:t>Cindy Young</w:t>
      </w:r>
      <w:r w:rsidR="00BC659E">
        <w:rPr>
          <w:rFonts w:ascii="Times New Roman" w:hAnsi="Times New Roman" w:cs="Times New Roman"/>
          <w:sz w:val="24"/>
          <w:szCs w:val="24"/>
        </w:rPr>
        <w:t xml:space="preserve"> (Deputy AG)</w:t>
      </w:r>
      <w:r w:rsidR="00F03FA6" w:rsidRPr="7C8ECED5">
        <w:rPr>
          <w:rFonts w:ascii="Times New Roman" w:hAnsi="Times New Roman" w:cs="Times New Roman"/>
          <w:sz w:val="24"/>
          <w:szCs w:val="24"/>
        </w:rPr>
        <w:t xml:space="preserve">, </w:t>
      </w:r>
      <w:r w:rsidR="00847D96" w:rsidRPr="7C8ECED5">
        <w:rPr>
          <w:rFonts w:ascii="Times New Roman" w:hAnsi="Times New Roman" w:cs="Times New Roman"/>
          <w:sz w:val="24"/>
          <w:szCs w:val="24"/>
        </w:rPr>
        <w:t>James McCallen</w:t>
      </w:r>
      <w:r w:rsidR="00B53F75" w:rsidRPr="7C8ECED5">
        <w:rPr>
          <w:rFonts w:ascii="Times New Roman" w:hAnsi="Times New Roman" w:cs="Times New Roman"/>
          <w:sz w:val="24"/>
          <w:szCs w:val="24"/>
        </w:rPr>
        <w:t xml:space="preserve"> (DOH)</w:t>
      </w:r>
      <w:r w:rsidR="00D059EA" w:rsidRPr="7C8ECED5">
        <w:rPr>
          <w:rFonts w:ascii="Times New Roman" w:hAnsi="Times New Roman" w:cs="Times New Roman"/>
          <w:sz w:val="24"/>
          <w:szCs w:val="24"/>
        </w:rPr>
        <w:t>, Carlton Saito</w:t>
      </w:r>
      <w:r w:rsidR="30475B5A" w:rsidRPr="7C8ECED5">
        <w:rPr>
          <w:rFonts w:ascii="Times New Roman" w:hAnsi="Times New Roman" w:cs="Times New Roman"/>
          <w:sz w:val="24"/>
          <w:szCs w:val="24"/>
        </w:rPr>
        <w:t xml:space="preserve"> (Sen. Gabbard’s Office)</w:t>
      </w:r>
      <w:r w:rsidR="001019EA" w:rsidRPr="7C8ECED5">
        <w:rPr>
          <w:rFonts w:ascii="Times New Roman" w:hAnsi="Times New Roman" w:cs="Times New Roman"/>
          <w:sz w:val="24"/>
          <w:szCs w:val="24"/>
        </w:rPr>
        <w:t>,</w:t>
      </w:r>
      <w:r w:rsidR="00A957D2" w:rsidRPr="7C8ECED5">
        <w:rPr>
          <w:rFonts w:ascii="Times New Roman" w:hAnsi="Times New Roman" w:cs="Times New Roman"/>
          <w:sz w:val="24"/>
          <w:szCs w:val="24"/>
        </w:rPr>
        <w:t xml:space="preserve"> </w:t>
      </w:r>
      <w:r w:rsidR="009E570E" w:rsidRPr="7C8ECED5">
        <w:rPr>
          <w:rFonts w:ascii="Times New Roman" w:hAnsi="Times New Roman" w:cs="Times New Roman"/>
          <w:sz w:val="24"/>
          <w:szCs w:val="24"/>
        </w:rPr>
        <w:t>Lauren Mark</w:t>
      </w:r>
      <w:r w:rsidR="37DBE2DC" w:rsidRPr="7C8ECED5">
        <w:rPr>
          <w:rFonts w:ascii="Times New Roman" w:hAnsi="Times New Roman" w:cs="Times New Roman"/>
          <w:sz w:val="24"/>
          <w:szCs w:val="24"/>
        </w:rPr>
        <w:t xml:space="preserve"> (HIEMA)</w:t>
      </w:r>
      <w:r w:rsidR="007E0001" w:rsidRPr="7C8ECED5">
        <w:rPr>
          <w:rFonts w:ascii="Times New Roman" w:hAnsi="Times New Roman" w:cs="Times New Roman"/>
          <w:sz w:val="24"/>
          <w:szCs w:val="24"/>
        </w:rPr>
        <w:t xml:space="preserve">, </w:t>
      </w:r>
      <w:r w:rsidR="00465334" w:rsidRPr="7C8ECED5">
        <w:rPr>
          <w:rFonts w:ascii="Times New Roman" w:hAnsi="Times New Roman" w:cs="Times New Roman"/>
          <w:sz w:val="24"/>
          <w:szCs w:val="24"/>
        </w:rPr>
        <w:t>Nicole Cer</w:t>
      </w:r>
      <w:r w:rsidR="00AB4CE3" w:rsidRPr="7C8ECED5">
        <w:rPr>
          <w:rFonts w:ascii="Times New Roman" w:hAnsi="Times New Roman" w:cs="Times New Roman"/>
          <w:sz w:val="24"/>
          <w:szCs w:val="24"/>
        </w:rPr>
        <w:t>no</w:t>
      </w:r>
      <w:r w:rsidR="00465334" w:rsidRPr="7C8ECED5">
        <w:rPr>
          <w:rFonts w:ascii="Times New Roman" w:hAnsi="Times New Roman" w:cs="Times New Roman"/>
          <w:sz w:val="24"/>
          <w:szCs w:val="24"/>
        </w:rPr>
        <w:t>ho</w:t>
      </w:r>
      <w:r w:rsidR="00AB4CE3" w:rsidRPr="7C8ECED5">
        <w:rPr>
          <w:rFonts w:ascii="Times New Roman" w:hAnsi="Times New Roman" w:cs="Times New Roman"/>
          <w:sz w:val="24"/>
          <w:szCs w:val="24"/>
        </w:rPr>
        <w:t>r</w:t>
      </w:r>
      <w:r w:rsidR="00465334" w:rsidRPr="7C8ECED5">
        <w:rPr>
          <w:rFonts w:ascii="Times New Roman" w:hAnsi="Times New Roman" w:cs="Times New Roman"/>
          <w:sz w:val="24"/>
          <w:szCs w:val="24"/>
        </w:rPr>
        <w:t>sky</w:t>
      </w:r>
      <w:r w:rsidR="70169918" w:rsidRPr="7C8ECED5">
        <w:rPr>
          <w:rFonts w:ascii="Times New Roman" w:hAnsi="Times New Roman" w:cs="Times New Roman"/>
          <w:sz w:val="24"/>
          <w:szCs w:val="24"/>
        </w:rPr>
        <w:t xml:space="preserve"> (HSEO)</w:t>
      </w:r>
      <w:r w:rsidR="4FD1073C" w:rsidRPr="7C8ECED5">
        <w:rPr>
          <w:rFonts w:ascii="Times New Roman" w:hAnsi="Times New Roman" w:cs="Times New Roman"/>
          <w:sz w:val="24"/>
          <w:szCs w:val="24"/>
        </w:rPr>
        <w:t xml:space="preserve">, </w:t>
      </w:r>
      <w:r w:rsidR="00BC659E" w:rsidRPr="00BC659E">
        <w:rPr>
          <w:rFonts w:ascii="Times New Roman" w:hAnsi="Times New Roman" w:cs="Times New Roman"/>
          <w:sz w:val="24"/>
          <w:szCs w:val="24"/>
        </w:rPr>
        <w:t>Meoh-Leng Silliman</w:t>
      </w:r>
      <w:r w:rsidR="00BC659E">
        <w:rPr>
          <w:rFonts w:ascii="Times New Roman" w:hAnsi="Times New Roman" w:cs="Times New Roman"/>
          <w:sz w:val="24"/>
          <w:szCs w:val="24"/>
        </w:rPr>
        <w:t xml:space="preserve">, </w:t>
      </w:r>
      <w:r w:rsidR="00BC659E" w:rsidRPr="00BC659E">
        <w:rPr>
          <w:rFonts w:ascii="Times New Roman" w:hAnsi="Times New Roman" w:cs="Times New Roman"/>
          <w:sz w:val="24"/>
          <w:szCs w:val="24"/>
        </w:rPr>
        <w:t>Deputy Comptroller</w:t>
      </w:r>
    </w:p>
    <w:p w14:paraId="6D33D07F" w14:textId="708D7CEB" w:rsidR="003235AA" w:rsidRPr="007A2A4B" w:rsidRDefault="003235AA" w:rsidP="003235AA">
      <w:pPr>
        <w:pStyle w:val="TableParagraph"/>
        <w:spacing w:before="0" w:line="276" w:lineRule="auto"/>
        <w:ind w:left="0"/>
        <w:rPr>
          <w:rFonts w:ascii="Times New Roman" w:hAnsi="Times New Roman" w:cs="Times New Roman"/>
          <w:sz w:val="24"/>
          <w:szCs w:val="24"/>
        </w:rPr>
      </w:pPr>
    </w:p>
    <w:p w14:paraId="77D2841B" w14:textId="77777777" w:rsidR="003235AA" w:rsidRDefault="003235AA" w:rsidP="003235AA">
      <w:pPr>
        <w:pStyle w:val="BodyText"/>
        <w:ind w:left="100" w:firstLine="0"/>
        <w:rPr>
          <w:rFonts w:ascii="Times New Roman" w:hAnsi="Times New Roman" w:cs="Times New Roman"/>
        </w:rPr>
      </w:pPr>
    </w:p>
    <w:p w14:paraId="6222F645" w14:textId="77777777" w:rsidR="003235AA" w:rsidRPr="00707E92" w:rsidRDefault="003235AA" w:rsidP="003235AA">
      <w:pPr>
        <w:pStyle w:val="BodyText"/>
        <w:ind w:left="100" w:firstLine="0"/>
        <w:rPr>
          <w:rFonts w:ascii="Times New Roman" w:hAnsi="Times New Roman" w:cs="Times New Roman"/>
        </w:rPr>
      </w:pPr>
      <w:r w:rsidRPr="00707E92">
        <w:rPr>
          <w:rFonts w:ascii="Times New Roman" w:hAnsi="Times New Roman" w:cs="Times New Roman"/>
        </w:rPr>
        <w:t>The</w:t>
      </w:r>
      <w:r w:rsidRPr="00707E92">
        <w:rPr>
          <w:rFonts w:ascii="Times New Roman" w:hAnsi="Times New Roman" w:cs="Times New Roman"/>
          <w:spacing w:val="-4"/>
        </w:rPr>
        <w:t xml:space="preserve"> </w:t>
      </w:r>
      <w:r w:rsidRPr="00707E92">
        <w:rPr>
          <w:rFonts w:ascii="Times New Roman" w:hAnsi="Times New Roman" w:cs="Times New Roman"/>
        </w:rPr>
        <w:t>meeting</w:t>
      </w:r>
      <w:r w:rsidRPr="00707E92">
        <w:rPr>
          <w:rFonts w:ascii="Times New Roman" w:hAnsi="Times New Roman" w:cs="Times New Roman"/>
          <w:spacing w:val="-3"/>
        </w:rPr>
        <w:t xml:space="preserve"> </w:t>
      </w:r>
      <w:r>
        <w:rPr>
          <w:rFonts w:ascii="Times New Roman" w:hAnsi="Times New Roman" w:cs="Times New Roman"/>
          <w:spacing w:val="-3"/>
        </w:rPr>
        <w:t xml:space="preserve">took place in a </w:t>
      </w:r>
      <w:r w:rsidRPr="00707E92">
        <w:rPr>
          <w:rFonts w:ascii="Times New Roman" w:hAnsi="Times New Roman" w:cs="Times New Roman"/>
          <w:spacing w:val="-3"/>
        </w:rPr>
        <w:t xml:space="preserve">hybrid </w:t>
      </w:r>
      <w:r>
        <w:rPr>
          <w:rFonts w:ascii="Times New Roman" w:hAnsi="Times New Roman" w:cs="Times New Roman"/>
          <w:spacing w:val="-3"/>
        </w:rPr>
        <w:t xml:space="preserve">format. It </w:t>
      </w:r>
      <w:r w:rsidRPr="00707E92">
        <w:rPr>
          <w:rFonts w:ascii="Times New Roman" w:hAnsi="Times New Roman" w:cs="Times New Roman"/>
        </w:rPr>
        <w:t>was</w:t>
      </w:r>
      <w:r w:rsidRPr="00707E92">
        <w:rPr>
          <w:rFonts w:ascii="Times New Roman" w:hAnsi="Times New Roman" w:cs="Times New Roman"/>
          <w:spacing w:val="-3"/>
        </w:rPr>
        <w:t xml:space="preserve"> hosted in person at 1151 Punchbowl Street and on Zoom and </w:t>
      </w:r>
      <w:r w:rsidRPr="00707E92">
        <w:rPr>
          <w:rFonts w:ascii="Times New Roman" w:hAnsi="Times New Roman" w:cs="Times New Roman"/>
        </w:rPr>
        <w:t>live</w:t>
      </w:r>
      <w:r w:rsidRPr="00707E92">
        <w:rPr>
          <w:rFonts w:ascii="Times New Roman" w:hAnsi="Times New Roman" w:cs="Times New Roman"/>
          <w:spacing w:val="-3"/>
        </w:rPr>
        <w:t xml:space="preserve"> </w:t>
      </w:r>
      <w:r w:rsidRPr="00707E92">
        <w:rPr>
          <w:rFonts w:ascii="Times New Roman" w:hAnsi="Times New Roman" w:cs="Times New Roman"/>
        </w:rPr>
        <w:t>cast</w:t>
      </w:r>
      <w:r w:rsidRPr="00707E92">
        <w:rPr>
          <w:rFonts w:ascii="Times New Roman" w:hAnsi="Times New Roman" w:cs="Times New Roman"/>
          <w:spacing w:val="-2"/>
        </w:rPr>
        <w:t xml:space="preserve"> </w:t>
      </w:r>
      <w:r w:rsidRPr="00707E92">
        <w:rPr>
          <w:rFonts w:ascii="Times New Roman" w:hAnsi="Times New Roman" w:cs="Times New Roman"/>
        </w:rPr>
        <w:t>on</w:t>
      </w:r>
      <w:r w:rsidRPr="00707E92">
        <w:rPr>
          <w:rFonts w:ascii="Times New Roman" w:hAnsi="Times New Roman" w:cs="Times New Roman"/>
          <w:spacing w:val="-3"/>
        </w:rPr>
        <w:t xml:space="preserve"> the Commission's </w:t>
      </w:r>
      <w:r w:rsidRPr="00504477">
        <w:rPr>
          <w:rFonts w:ascii="Times New Roman" w:hAnsi="Times New Roman" w:cs="Times New Roman"/>
        </w:rPr>
        <w:t xml:space="preserve">YouTube for public viewing. All materials are posted on the Commission’s website: </w:t>
      </w:r>
      <w:r w:rsidRPr="00504477">
        <w:rPr>
          <w:rFonts w:ascii="Times New Roman" w:hAnsi="Times New Roman" w:cs="Times New Roman"/>
          <w:color w:val="0562C1"/>
          <w:u w:val="single"/>
        </w:rPr>
        <w:t>https://climate.hawaii.gov/hi-commission/</w:t>
      </w:r>
      <w:r w:rsidRPr="00504477">
        <w:rPr>
          <w:rFonts w:ascii="Times New Roman" w:hAnsi="Times New Roman" w:cs="Times New Roman"/>
        </w:rPr>
        <w:t>.</w:t>
      </w:r>
    </w:p>
    <w:p w14:paraId="724E95A5" w14:textId="77777777" w:rsidR="003235AA" w:rsidRPr="00707E92" w:rsidRDefault="003235AA" w:rsidP="003235AA">
      <w:pPr>
        <w:pStyle w:val="BodyText"/>
        <w:spacing w:before="10"/>
        <w:ind w:left="0" w:firstLine="0"/>
        <w:rPr>
          <w:rFonts w:ascii="Times New Roman" w:hAnsi="Times New Roman" w:cs="Times New Roman"/>
          <w:sz w:val="15"/>
        </w:rPr>
      </w:pPr>
    </w:p>
    <w:p w14:paraId="4BCFE050" w14:textId="4DDAB4B7" w:rsidR="003235AA" w:rsidRDefault="003235AA" w:rsidP="003235AA">
      <w:pPr>
        <w:pStyle w:val="ListParagraph"/>
        <w:numPr>
          <w:ilvl w:val="0"/>
          <w:numId w:val="1"/>
        </w:numPr>
        <w:tabs>
          <w:tab w:val="left" w:pos="1468"/>
        </w:tabs>
        <w:spacing w:before="92"/>
        <w:ind w:right="786"/>
        <w:rPr>
          <w:rFonts w:ascii="Times New Roman" w:hAnsi="Times New Roman" w:cs="Times New Roman"/>
          <w:sz w:val="24"/>
          <w:szCs w:val="24"/>
        </w:rPr>
      </w:pPr>
      <w:r>
        <w:rPr>
          <w:rFonts w:ascii="Times New Roman" w:hAnsi="Times New Roman" w:cs="Times New Roman"/>
          <w:b/>
          <w:bCs/>
          <w:sz w:val="24"/>
          <w:szCs w:val="24"/>
        </w:rPr>
        <w:t>Welcome, roll call, and</w:t>
      </w:r>
      <w:r w:rsidRPr="13573F24">
        <w:rPr>
          <w:rFonts w:ascii="Times New Roman" w:hAnsi="Times New Roman" w:cs="Times New Roman"/>
          <w:b/>
          <w:bCs/>
          <w:sz w:val="24"/>
          <w:szCs w:val="24"/>
        </w:rPr>
        <w:t xml:space="preserve"> announcements. </w:t>
      </w:r>
      <w:r w:rsidRPr="13573F24">
        <w:rPr>
          <w:rFonts w:ascii="Times New Roman" w:hAnsi="Times New Roman" w:cs="Times New Roman"/>
          <w:sz w:val="24"/>
          <w:szCs w:val="24"/>
        </w:rPr>
        <w:t xml:space="preserve">The </w:t>
      </w:r>
      <w:r>
        <w:rPr>
          <w:rFonts w:ascii="Times New Roman" w:hAnsi="Times New Roman" w:cs="Times New Roman"/>
          <w:sz w:val="24"/>
          <w:szCs w:val="24"/>
        </w:rPr>
        <w:t xml:space="preserve">public viewing link opened approximately </w:t>
      </w:r>
      <w:r w:rsidR="00461935">
        <w:rPr>
          <w:rFonts w:ascii="Times New Roman" w:hAnsi="Times New Roman" w:cs="Times New Roman"/>
          <w:sz w:val="24"/>
          <w:szCs w:val="24"/>
        </w:rPr>
        <w:t>15</w:t>
      </w:r>
      <w:r w:rsidRPr="13573F24">
        <w:rPr>
          <w:rFonts w:ascii="Times New Roman" w:hAnsi="Times New Roman" w:cs="Times New Roman"/>
          <w:sz w:val="24"/>
          <w:szCs w:val="24"/>
        </w:rPr>
        <w:t xml:space="preserve"> minutes before the meeting began. Co-Chair </w:t>
      </w:r>
      <w:r>
        <w:rPr>
          <w:rFonts w:ascii="Times New Roman" w:hAnsi="Times New Roman" w:cs="Times New Roman"/>
          <w:sz w:val="24"/>
          <w:szCs w:val="24"/>
        </w:rPr>
        <w:t>Chang</w:t>
      </w:r>
      <w:r w:rsidRPr="13573F24">
        <w:rPr>
          <w:rFonts w:ascii="Times New Roman" w:hAnsi="Times New Roman" w:cs="Times New Roman"/>
          <w:sz w:val="24"/>
          <w:szCs w:val="24"/>
        </w:rPr>
        <w:t xml:space="preserve"> began the meeting at</w:t>
      </w:r>
      <w:r w:rsidR="00C3200A">
        <w:rPr>
          <w:rFonts w:ascii="Times New Roman" w:hAnsi="Times New Roman" w:cs="Times New Roman"/>
          <w:sz w:val="24"/>
          <w:szCs w:val="24"/>
        </w:rPr>
        <w:t xml:space="preserve"> </w:t>
      </w:r>
      <w:r w:rsidR="00757A20">
        <w:rPr>
          <w:rFonts w:ascii="Times New Roman" w:hAnsi="Times New Roman" w:cs="Times New Roman"/>
          <w:sz w:val="24"/>
          <w:szCs w:val="24"/>
        </w:rPr>
        <w:t>1:0</w:t>
      </w:r>
      <w:r w:rsidR="00F03FA6">
        <w:rPr>
          <w:rFonts w:ascii="Times New Roman" w:hAnsi="Times New Roman" w:cs="Times New Roman"/>
          <w:sz w:val="24"/>
          <w:szCs w:val="24"/>
        </w:rPr>
        <w:t>2</w:t>
      </w:r>
      <w:r w:rsidRPr="13573F24">
        <w:rPr>
          <w:rFonts w:ascii="Times New Roman" w:hAnsi="Times New Roman" w:cs="Times New Roman"/>
          <w:sz w:val="24"/>
          <w:szCs w:val="24"/>
        </w:rPr>
        <w:t xml:space="preserve">PM </w:t>
      </w:r>
    </w:p>
    <w:p w14:paraId="00DD4332" w14:textId="6321AE35" w:rsidR="003235AA" w:rsidRDefault="003235AA" w:rsidP="003235AA">
      <w:pPr>
        <w:pStyle w:val="ListParagraph"/>
        <w:numPr>
          <w:ilvl w:val="1"/>
          <w:numId w:val="1"/>
        </w:numPr>
        <w:tabs>
          <w:tab w:val="left" w:pos="1468"/>
        </w:tabs>
        <w:spacing w:before="92"/>
        <w:ind w:right="786"/>
        <w:rPr>
          <w:rFonts w:ascii="Times New Roman" w:hAnsi="Times New Roman" w:cs="Times New Roman"/>
          <w:sz w:val="24"/>
          <w:szCs w:val="24"/>
        </w:rPr>
      </w:pPr>
      <w:r w:rsidRPr="4B587A90">
        <w:rPr>
          <w:rFonts w:ascii="Times New Roman" w:hAnsi="Times New Roman" w:cs="Times New Roman"/>
          <w:sz w:val="24"/>
          <w:szCs w:val="24"/>
        </w:rPr>
        <w:t xml:space="preserve">Co-Chair </w:t>
      </w:r>
      <w:r w:rsidR="00676D24">
        <w:rPr>
          <w:rFonts w:ascii="Times New Roman" w:hAnsi="Times New Roman" w:cs="Times New Roman"/>
          <w:sz w:val="24"/>
          <w:szCs w:val="24"/>
        </w:rPr>
        <w:t>Evans</w:t>
      </w:r>
      <w:r w:rsidR="006A5C4D">
        <w:rPr>
          <w:rFonts w:ascii="Times New Roman" w:hAnsi="Times New Roman" w:cs="Times New Roman"/>
          <w:sz w:val="24"/>
          <w:szCs w:val="24"/>
        </w:rPr>
        <w:t xml:space="preserve">/Laramee gave instructions for </w:t>
      </w:r>
      <w:r w:rsidR="004746FE">
        <w:rPr>
          <w:rFonts w:ascii="Times New Roman" w:hAnsi="Times New Roman" w:cs="Times New Roman"/>
          <w:sz w:val="24"/>
          <w:szCs w:val="24"/>
        </w:rPr>
        <w:t>online</w:t>
      </w:r>
      <w:r w:rsidR="006A5C4D">
        <w:rPr>
          <w:rFonts w:ascii="Times New Roman" w:hAnsi="Times New Roman" w:cs="Times New Roman"/>
          <w:sz w:val="24"/>
          <w:szCs w:val="24"/>
        </w:rPr>
        <w:t xml:space="preserve"> meeting</w:t>
      </w:r>
      <w:r w:rsidR="004746FE">
        <w:rPr>
          <w:rFonts w:ascii="Times New Roman" w:hAnsi="Times New Roman" w:cs="Times New Roman"/>
          <w:sz w:val="24"/>
          <w:szCs w:val="24"/>
        </w:rPr>
        <w:t xml:space="preserve"> etiquette</w:t>
      </w:r>
      <w:r w:rsidR="006A5C4D">
        <w:rPr>
          <w:rFonts w:ascii="Times New Roman" w:hAnsi="Times New Roman" w:cs="Times New Roman"/>
          <w:sz w:val="24"/>
          <w:szCs w:val="24"/>
        </w:rPr>
        <w:t xml:space="preserve">. </w:t>
      </w:r>
      <w:r w:rsidR="004746FE">
        <w:rPr>
          <w:rFonts w:ascii="Times New Roman" w:hAnsi="Times New Roman" w:cs="Times New Roman"/>
          <w:sz w:val="24"/>
          <w:szCs w:val="24"/>
        </w:rPr>
        <w:t xml:space="preserve">Co-Chair </w:t>
      </w:r>
      <w:r w:rsidR="00676D24">
        <w:rPr>
          <w:rFonts w:ascii="Times New Roman" w:hAnsi="Times New Roman" w:cs="Times New Roman"/>
          <w:sz w:val="24"/>
          <w:szCs w:val="24"/>
        </w:rPr>
        <w:t>Evans</w:t>
      </w:r>
      <w:r w:rsidRPr="4B587A90">
        <w:rPr>
          <w:rFonts w:ascii="Times New Roman" w:hAnsi="Times New Roman" w:cs="Times New Roman"/>
          <w:sz w:val="24"/>
          <w:szCs w:val="24"/>
        </w:rPr>
        <w:t xml:space="preserve"> gave roll call. Quorum was reached. </w:t>
      </w:r>
    </w:p>
    <w:p w14:paraId="43677861" w14:textId="77777777" w:rsidR="003235AA" w:rsidRDefault="003235AA" w:rsidP="003235AA">
      <w:pPr>
        <w:pStyle w:val="Heading1"/>
        <w:tabs>
          <w:tab w:val="left" w:pos="1468"/>
        </w:tabs>
        <w:spacing w:before="1"/>
        <w:ind w:left="0" w:firstLine="0"/>
        <w:jc w:val="left"/>
        <w:rPr>
          <w:rFonts w:ascii="Times New Roman" w:hAnsi="Times New Roman" w:cs="Times New Roman"/>
        </w:rPr>
      </w:pPr>
    </w:p>
    <w:p w14:paraId="73820950" w14:textId="1E43500F" w:rsidR="003235AA" w:rsidRPr="0042301F" w:rsidRDefault="006D4B99" w:rsidP="003235A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August</w:t>
      </w:r>
      <w:r w:rsidR="003235AA">
        <w:rPr>
          <w:rFonts w:ascii="Times New Roman" w:hAnsi="Times New Roman" w:cs="Times New Roman"/>
          <w:b/>
          <w:bCs/>
          <w:sz w:val="24"/>
          <w:szCs w:val="24"/>
        </w:rPr>
        <w:t xml:space="preserve"> </w:t>
      </w:r>
      <w:r>
        <w:rPr>
          <w:rFonts w:ascii="Times New Roman" w:hAnsi="Times New Roman" w:cs="Times New Roman"/>
          <w:b/>
          <w:bCs/>
          <w:sz w:val="24"/>
          <w:szCs w:val="24"/>
        </w:rPr>
        <w:t>10</w:t>
      </w:r>
      <w:r w:rsidR="003235AA">
        <w:rPr>
          <w:rFonts w:ascii="Times New Roman" w:hAnsi="Times New Roman" w:cs="Times New Roman"/>
          <w:b/>
          <w:bCs/>
          <w:sz w:val="24"/>
          <w:szCs w:val="24"/>
        </w:rPr>
        <w:t>, 2023 Meeting Minutes</w:t>
      </w:r>
      <w:r w:rsidR="003235AA" w:rsidRPr="007F51BB">
        <w:rPr>
          <w:rFonts w:ascii="Times New Roman" w:hAnsi="Times New Roman" w:cs="Times New Roman"/>
          <w:b/>
          <w:bCs/>
          <w:sz w:val="24"/>
          <w:szCs w:val="24"/>
        </w:rPr>
        <w:t xml:space="preserve"> </w:t>
      </w:r>
      <w:r w:rsidR="003235AA" w:rsidRPr="0042301F">
        <w:rPr>
          <w:rFonts w:ascii="Times New Roman" w:hAnsi="Times New Roman" w:cs="Times New Roman"/>
          <w:sz w:val="24"/>
          <w:szCs w:val="24"/>
        </w:rPr>
        <w:t>(</w:t>
      </w:r>
      <w:r w:rsidR="003235AA">
        <w:rPr>
          <w:rFonts w:ascii="Times New Roman" w:hAnsi="Times New Roman" w:cs="Times New Roman"/>
          <w:sz w:val="24"/>
          <w:szCs w:val="24"/>
        </w:rPr>
        <w:t>A</w:t>
      </w:r>
      <w:r w:rsidR="003235AA" w:rsidRPr="0042301F">
        <w:rPr>
          <w:rFonts w:ascii="Times New Roman" w:hAnsi="Times New Roman" w:cs="Times New Roman"/>
          <w:sz w:val="24"/>
          <w:szCs w:val="24"/>
        </w:rPr>
        <w:t xml:space="preserve">ction item) Co-Chair </w:t>
      </w:r>
      <w:r w:rsidR="009E570E">
        <w:rPr>
          <w:rFonts w:ascii="Times New Roman" w:hAnsi="Times New Roman" w:cs="Times New Roman"/>
          <w:sz w:val="24"/>
          <w:szCs w:val="24"/>
        </w:rPr>
        <w:t>Evans</w:t>
      </w:r>
      <w:r w:rsidR="003235AA">
        <w:rPr>
          <w:rFonts w:ascii="Times New Roman" w:hAnsi="Times New Roman" w:cs="Times New Roman"/>
          <w:sz w:val="24"/>
          <w:szCs w:val="24"/>
        </w:rPr>
        <w:t xml:space="preserve"> </w:t>
      </w:r>
      <w:r w:rsidR="003235AA" w:rsidRPr="0042301F">
        <w:rPr>
          <w:rFonts w:ascii="Times New Roman" w:hAnsi="Times New Roman" w:cs="Times New Roman"/>
          <w:spacing w:val="-2"/>
          <w:sz w:val="24"/>
          <w:szCs w:val="24"/>
        </w:rPr>
        <w:t>(</w:t>
      </w:r>
      <w:r w:rsidR="00590792">
        <w:rPr>
          <w:rFonts w:ascii="Times New Roman" w:hAnsi="Times New Roman" w:cs="Times New Roman"/>
          <w:spacing w:val="-2"/>
          <w:sz w:val="24"/>
          <w:szCs w:val="24"/>
        </w:rPr>
        <w:t>7</w:t>
      </w:r>
      <w:r w:rsidR="005A78DE">
        <w:rPr>
          <w:rFonts w:ascii="Times New Roman" w:hAnsi="Times New Roman" w:cs="Times New Roman"/>
          <w:spacing w:val="-2"/>
          <w:sz w:val="24"/>
          <w:szCs w:val="24"/>
        </w:rPr>
        <w:t>:27</w:t>
      </w:r>
      <w:r w:rsidR="003235AA" w:rsidRPr="0042301F">
        <w:rPr>
          <w:rFonts w:ascii="Times New Roman" w:hAnsi="Times New Roman" w:cs="Times New Roman"/>
          <w:spacing w:val="-2"/>
          <w:sz w:val="24"/>
          <w:szCs w:val="24"/>
        </w:rPr>
        <w:t>)</w:t>
      </w:r>
    </w:p>
    <w:p w14:paraId="0F26D718" w14:textId="56AB128B" w:rsidR="003235AA" w:rsidRPr="006D4B99" w:rsidRDefault="003235AA" w:rsidP="006D4B99">
      <w:pPr>
        <w:pStyle w:val="Heading1"/>
        <w:numPr>
          <w:ilvl w:val="0"/>
          <w:numId w:val="2"/>
        </w:numPr>
        <w:tabs>
          <w:tab w:val="left" w:pos="1468"/>
        </w:tabs>
        <w:spacing w:before="1"/>
        <w:ind w:left="2191"/>
        <w:jc w:val="left"/>
        <w:rPr>
          <w:rFonts w:ascii="Times New Roman" w:hAnsi="Times New Roman" w:cs="Times New Roman"/>
          <w:b w:val="0"/>
          <w:bCs w:val="0"/>
        </w:rPr>
      </w:pPr>
      <w:r w:rsidRPr="4B587A90">
        <w:rPr>
          <w:rFonts w:ascii="Times New Roman" w:hAnsi="Times New Roman" w:cs="Times New Roman"/>
          <w:b w:val="0"/>
          <w:bCs w:val="0"/>
        </w:rPr>
        <w:t>Co-chair</w:t>
      </w:r>
      <w:r w:rsidR="009E570E">
        <w:rPr>
          <w:rFonts w:ascii="Times New Roman" w:hAnsi="Times New Roman" w:cs="Times New Roman"/>
          <w:b w:val="0"/>
          <w:bCs w:val="0"/>
        </w:rPr>
        <w:t xml:space="preserve"> Evans</w:t>
      </w:r>
      <w:r w:rsidR="00960760">
        <w:rPr>
          <w:rFonts w:ascii="Times New Roman" w:hAnsi="Times New Roman" w:cs="Times New Roman"/>
          <w:b w:val="0"/>
          <w:bCs w:val="0"/>
        </w:rPr>
        <w:t xml:space="preserve"> requested that any comments or additions to the commission meeting minutes for August 10</w:t>
      </w:r>
      <w:r w:rsidR="00960760" w:rsidRPr="00960760">
        <w:rPr>
          <w:rFonts w:ascii="Times New Roman" w:hAnsi="Times New Roman" w:cs="Times New Roman"/>
          <w:b w:val="0"/>
          <w:bCs w:val="0"/>
          <w:vertAlign w:val="superscript"/>
        </w:rPr>
        <w:t>th</w:t>
      </w:r>
      <w:r w:rsidR="00960760">
        <w:rPr>
          <w:rFonts w:ascii="Times New Roman" w:hAnsi="Times New Roman" w:cs="Times New Roman"/>
          <w:b w:val="0"/>
          <w:bCs w:val="0"/>
        </w:rPr>
        <w:t>, 2023, be brought forth. No comments were given.</w:t>
      </w:r>
    </w:p>
    <w:p w14:paraId="5AB6EF90" w14:textId="36C30771" w:rsidR="00A502B8" w:rsidRPr="00CF00AF" w:rsidRDefault="003235AA" w:rsidP="05541F4F">
      <w:pPr>
        <w:pStyle w:val="Heading1"/>
        <w:numPr>
          <w:ilvl w:val="0"/>
          <w:numId w:val="2"/>
        </w:numPr>
        <w:tabs>
          <w:tab w:val="left" w:pos="1468"/>
        </w:tabs>
        <w:spacing w:before="1"/>
        <w:ind w:left="2191"/>
        <w:jc w:val="left"/>
        <w:rPr>
          <w:rFonts w:ascii="Times New Roman" w:hAnsi="Times New Roman" w:cs="Times New Roman"/>
          <w:b w:val="0"/>
          <w:bCs w:val="0"/>
        </w:rPr>
      </w:pPr>
      <w:r w:rsidRPr="05541F4F">
        <w:rPr>
          <w:rFonts w:ascii="Times New Roman" w:hAnsi="Times New Roman" w:cs="Times New Roman"/>
          <w:b w:val="0"/>
          <w:bCs w:val="0"/>
        </w:rPr>
        <w:t xml:space="preserve">Co-Chair </w:t>
      </w:r>
      <w:r w:rsidR="00657244" w:rsidRPr="05541F4F">
        <w:rPr>
          <w:rFonts w:ascii="Times New Roman" w:hAnsi="Times New Roman" w:cs="Times New Roman"/>
          <w:b w:val="0"/>
          <w:bCs w:val="0"/>
        </w:rPr>
        <w:t>Evans</w:t>
      </w:r>
      <w:r w:rsidRPr="05541F4F">
        <w:rPr>
          <w:rFonts w:ascii="Times New Roman" w:hAnsi="Times New Roman" w:cs="Times New Roman"/>
          <w:b w:val="0"/>
          <w:bCs w:val="0"/>
        </w:rPr>
        <w:t xml:space="preserve"> called for motion to approve the meeting minutes for </w:t>
      </w:r>
      <w:r w:rsidR="006D4B99" w:rsidRPr="05541F4F">
        <w:rPr>
          <w:rFonts w:ascii="Times New Roman" w:hAnsi="Times New Roman" w:cs="Times New Roman"/>
          <w:b w:val="0"/>
          <w:bCs w:val="0"/>
        </w:rPr>
        <w:t>August</w:t>
      </w:r>
      <w:r w:rsidRPr="05541F4F">
        <w:rPr>
          <w:rFonts w:ascii="Times New Roman" w:hAnsi="Times New Roman" w:cs="Times New Roman"/>
          <w:b w:val="0"/>
          <w:bCs w:val="0"/>
        </w:rPr>
        <w:t xml:space="preserve"> </w:t>
      </w:r>
      <w:r w:rsidR="006D4B99" w:rsidRPr="05541F4F">
        <w:rPr>
          <w:rFonts w:ascii="Times New Roman" w:hAnsi="Times New Roman" w:cs="Times New Roman"/>
          <w:b w:val="0"/>
          <w:bCs w:val="0"/>
        </w:rPr>
        <w:t>10th</w:t>
      </w:r>
      <w:r w:rsidRPr="05541F4F">
        <w:rPr>
          <w:rFonts w:ascii="Times New Roman" w:hAnsi="Times New Roman" w:cs="Times New Roman"/>
          <w:b w:val="0"/>
          <w:bCs w:val="0"/>
        </w:rPr>
        <w:t xml:space="preserve">, 2023. Motion by </w:t>
      </w:r>
      <w:r w:rsidR="007A1581" w:rsidRPr="05541F4F">
        <w:rPr>
          <w:rFonts w:ascii="Times New Roman" w:hAnsi="Times New Roman" w:cs="Times New Roman"/>
          <w:b w:val="0"/>
          <w:bCs w:val="0"/>
        </w:rPr>
        <w:t xml:space="preserve">Co-Chair </w:t>
      </w:r>
      <w:r w:rsidRPr="05541F4F">
        <w:rPr>
          <w:rFonts w:ascii="Times New Roman" w:hAnsi="Times New Roman" w:cs="Times New Roman"/>
          <w:b w:val="0"/>
          <w:bCs w:val="0"/>
        </w:rPr>
        <w:t>C</w:t>
      </w:r>
      <w:r w:rsidR="009E570E" w:rsidRPr="05541F4F">
        <w:rPr>
          <w:rFonts w:ascii="Times New Roman" w:hAnsi="Times New Roman" w:cs="Times New Roman"/>
          <w:b w:val="0"/>
          <w:bCs w:val="0"/>
        </w:rPr>
        <w:t>hang</w:t>
      </w:r>
      <w:r w:rsidRPr="05541F4F">
        <w:rPr>
          <w:rFonts w:ascii="Times New Roman" w:hAnsi="Times New Roman" w:cs="Times New Roman"/>
          <w:b w:val="0"/>
          <w:bCs w:val="0"/>
        </w:rPr>
        <w:t xml:space="preserve">, second by Commissioner </w:t>
      </w:r>
      <w:r w:rsidR="009E570E" w:rsidRPr="05541F4F">
        <w:rPr>
          <w:rFonts w:ascii="Times New Roman" w:hAnsi="Times New Roman" w:cs="Times New Roman"/>
          <w:b w:val="0"/>
          <w:bCs w:val="0"/>
        </w:rPr>
        <w:t>Duca</w:t>
      </w:r>
      <w:r w:rsidR="007A1581" w:rsidRPr="05541F4F">
        <w:rPr>
          <w:rFonts w:ascii="Times New Roman" w:hAnsi="Times New Roman" w:cs="Times New Roman"/>
          <w:b w:val="0"/>
          <w:bCs w:val="0"/>
        </w:rPr>
        <w:t>t</w:t>
      </w:r>
      <w:r w:rsidR="009E570E" w:rsidRPr="05541F4F">
        <w:rPr>
          <w:rFonts w:ascii="Times New Roman" w:hAnsi="Times New Roman" w:cs="Times New Roman"/>
          <w:b w:val="0"/>
          <w:bCs w:val="0"/>
        </w:rPr>
        <w:t>t</w:t>
      </w:r>
      <w:r w:rsidRPr="05541F4F">
        <w:rPr>
          <w:rFonts w:ascii="Times New Roman" w:hAnsi="Times New Roman" w:cs="Times New Roman"/>
          <w:b w:val="0"/>
          <w:bCs w:val="0"/>
        </w:rPr>
        <w:t xml:space="preserve">. Motion passed unanimously. </w:t>
      </w:r>
    </w:p>
    <w:p w14:paraId="5839870C" w14:textId="77777777" w:rsidR="003235AA" w:rsidRDefault="003235AA" w:rsidP="003235AA">
      <w:pPr>
        <w:pStyle w:val="BodyText"/>
        <w:tabs>
          <w:tab w:val="left" w:pos="1468"/>
        </w:tabs>
        <w:spacing w:before="1"/>
        <w:ind w:left="2188" w:firstLine="0"/>
        <w:rPr>
          <w:rFonts w:ascii="Times New Roman" w:hAnsi="Times New Roman" w:cs="Times New Roman"/>
        </w:rPr>
      </w:pPr>
    </w:p>
    <w:p w14:paraId="099FE5D3" w14:textId="3E12ABFE" w:rsidR="00C3200A" w:rsidRPr="00C3200A" w:rsidRDefault="003235AA" w:rsidP="00C3200A">
      <w:pPr>
        <w:pStyle w:val="ListParagraph"/>
        <w:numPr>
          <w:ilvl w:val="0"/>
          <w:numId w:val="1"/>
        </w:numPr>
        <w:tabs>
          <w:tab w:val="left" w:pos="1468"/>
        </w:tabs>
        <w:spacing w:before="92"/>
        <w:ind w:right="786"/>
        <w:rPr>
          <w:rFonts w:ascii="Times New Roman" w:hAnsi="Times New Roman" w:cs="Times New Roman"/>
          <w:b/>
          <w:bCs/>
          <w:sz w:val="24"/>
          <w:szCs w:val="24"/>
        </w:rPr>
      </w:pPr>
      <w:r w:rsidRPr="00731CF2">
        <w:rPr>
          <w:rFonts w:ascii="Times New Roman" w:hAnsi="Times New Roman"/>
          <w:b/>
          <w:bCs/>
          <w:sz w:val="24"/>
          <w:szCs w:val="24"/>
        </w:rPr>
        <w:lastRenderedPageBreak/>
        <w:t>C</w:t>
      </w:r>
      <w:r w:rsidR="009F3253">
        <w:rPr>
          <w:rFonts w:ascii="Times New Roman" w:hAnsi="Times New Roman"/>
          <w:b/>
          <w:bCs/>
          <w:sz w:val="24"/>
          <w:szCs w:val="24"/>
        </w:rPr>
        <w:t>CMAC Annual Report to the Legislature</w:t>
      </w:r>
      <w:r w:rsidRPr="00731CF2">
        <w:rPr>
          <w:rFonts w:ascii="Times New Roman" w:hAnsi="Times New Roman"/>
          <w:b/>
          <w:bCs/>
          <w:sz w:val="24"/>
          <w:szCs w:val="24"/>
        </w:rPr>
        <w:t xml:space="preserve"> </w:t>
      </w:r>
      <w:r w:rsidRPr="00731CF2">
        <w:rPr>
          <w:rFonts w:ascii="Times New Roman" w:hAnsi="Times New Roman" w:cs="Times New Roman"/>
          <w:sz w:val="24"/>
          <w:szCs w:val="24"/>
        </w:rPr>
        <w:t>(</w:t>
      </w:r>
      <w:r w:rsidR="00E4462D">
        <w:rPr>
          <w:rFonts w:ascii="Times New Roman" w:hAnsi="Times New Roman" w:cs="Times New Roman"/>
          <w:sz w:val="24"/>
          <w:szCs w:val="24"/>
        </w:rPr>
        <w:t>A</w:t>
      </w:r>
      <w:r w:rsidRPr="00731CF2">
        <w:rPr>
          <w:rFonts w:ascii="Times New Roman" w:hAnsi="Times New Roman" w:cs="Times New Roman"/>
          <w:sz w:val="24"/>
          <w:szCs w:val="24"/>
        </w:rPr>
        <w:t xml:space="preserve">ction item.) Co-Chair </w:t>
      </w:r>
      <w:r w:rsidR="009D3415">
        <w:rPr>
          <w:rFonts w:ascii="Times New Roman" w:hAnsi="Times New Roman" w:cs="Times New Roman"/>
          <w:sz w:val="24"/>
          <w:szCs w:val="24"/>
        </w:rPr>
        <w:t>Evans</w:t>
      </w:r>
      <w:r w:rsidR="00DC30D7">
        <w:rPr>
          <w:rFonts w:ascii="Times New Roman" w:hAnsi="Times New Roman" w:cs="Times New Roman"/>
          <w:sz w:val="24"/>
          <w:szCs w:val="24"/>
        </w:rPr>
        <w:t>, Jo Dunne (CCMAC)</w:t>
      </w:r>
      <w:r w:rsidRPr="00731CF2">
        <w:rPr>
          <w:rFonts w:ascii="Times New Roman" w:hAnsi="Times New Roman" w:cs="Times New Roman"/>
          <w:sz w:val="24"/>
          <w:szCs w:val="24"/>
        </w:rPr>
        <w:t xml:space="preserve"> (</w:t>
      </w:r>
      <w:r w:rsidR="00071CB7">
        <w:rPr>
          <w:rFonts w:ascii="Times New Roman" w:hAnsi="Times New Roman" w:cs="Times New Roman"/>
          <w:sz w:val="24"/>
          <w:szCs w:val="24"/>
        </w:rPr>
        <w:t>8:15</w:t>
      </w:r>
      <w:r w:rsidRPr="00731CF2">
        <w:rPr>
          <w:rFonts w:ascii="Times New Roman" w:hAnsi="Times New Roman" w:cs="Times New Roman"/>
          <w:sz w:val="24"/>
          <w:szCs w:val="24"/>
        </w:rPr>
        <w:t xml:space="preserve">) </w:t>
      </w:r>
    </w:p>
    <w:p w14:paraId="411B31F0" w14:textId="1B0510DC" w:rsidR="003235AA" w:rsidRPr="00A502B8" w:rsidRDefault="003235AA" w:rsidP="005420FB">
      <w:pPr>
        <w:pStyle w:val="ListParagraph"/>
        <w:numPr>
          <w:ilvl w:val="0"/>
          <w:numId w:val="10"/>
        </w:numPr>
        <w:tabs>
          <w:tab w:val="left" w:pos="1468"/>
        </w:tabs>
        <w:spacing w:before="92"/>
        <w:ind w:right="786"/>
        <w:rPr>
          <w:rFonts w:ascii="Times New Roman" w:hAnsi="Times New Roman" w:cs="Times New Roman"/>
          <w:b/>
          <w:bCs/>
          <w:sz w:val="24"/>
          <w:szCs w:val="24"/>
        </w:rPr>
      </w:pPr>
      <w:r w:rsidRPr="00A502B8">
        <w:rPr>
          <w:rFonts w:ascii="Times New Roman" w:hAnsi="Times New Roman" w:cs="Times New Roman"/>
          <w:sz w:val="24"/>
          <w:szCs w:val="24"/>
        </w:rPr>
        <w:t>Co-Chair</w:t>
      </w:r>
      <w:r w:rsidR="00BD7FD0" w:rsidRPr="00A502B8">
        <w:rPr>
          <w:rFonts w:ascii="Times New Roman" w:hAnsi="Times New Roman" w:cs="Times New Roman"/>
          <w:sz w:val="24"/>
          <w:szCs w:val="24"/>
        </w:rPr>
        <w:t xml:space="preserve"> Evans</w:t>
      </w:r>
      <w:r w:rsidR="00490F2B" w:rsidRPr="00A502B8">
        <w:rPr>
          <w:rFonts w:ascii="Times New Roman" w:hAnsi="Times New Roman" w:cs="Times New Roman"/>
          <w:sz w:val="24"/>
          <w:szCs w:val="24"/>
        </w:rPr>
        <w:t xml:space="preserve"> and Laramee (CCMAC)</w:t>
      </w:r>
      <w:r w:rsidR="00BD7FD0" w:rsidRPr="00A502B8">
        <w:rPr>
          <w:rFonts w:ascii="Times New Roman" w:hAnsi="Times New Roman" w:cs="Times New Roman"/>
          <w:sz w:val="24"/>
          <w:szCs w:val="24"/>
        </w:rPr>
        <w:t xml:space="preserve"> introduced the draft of the </w:t>
      </w:r>
      <w:r w:rsidR="00490F2B" w:rsidRPr="00A502B8">
        <w:rPr>
          <w:rFonts w:ascii="Times New Roman" w:hAnsi="Times New Roman" w:cs="Times New Roman"/>
          <w:sz w:val="24"/>
          <w:szCs w:val="24"/>
        </w:rPr>
        <w:t>2023 CCMAC</w:t>
      </w:r>
      <w:r w:rsidR="00A502B8" w:rsidRPr="00A502B8">
        <w:rPr>
          <w:rFonts w:ascii="Times New Roman" w:hAnsi="Times New Roman" w:cs="Times New Roman"/>
          <w:sz w:val="24"/>
          <w:szCs w:val="24"/>
        </w:rPr>
        <w:t xml:space="preserve"> Annual Report to the Legislature</w:t>
      </w:r>
      <w:r w:rsidR="00FC7790">
        <w:rPr>
          <w:rFonts w:ascii="Times New Roman" w:hAnsi="Times New Roman" w:cs="Times New Roman"/>
          <w:sz w:val="24"/>
          <w:szCs w:val="24"/>
        </w:rPr>
        <w:t xml:space="preserve">, which was included in everyone’s Commissioner packets. </w:t>
      </w:r>
    </w:p>
    <w:p w14:paraId="263C24C0" w14:textId="32F81315" w:rsidR="00A91172" w:rsidRPr="00E20F53" w:rsidRDefault="00ED1810" w:rsidP="005420FB">
      <w:pPr>
        <w:pStyle w:val="ListParagraph"/>
        <w:numPr>
          <w:ilvl w:val="0"/>
          <w:numId w:val="10"/>
        </w:numPr>
        <w:tabs>
          <w:tab w:val="left" w:pos="1468"/>
        </w:tabs>
        <w:spacing w:before="92"/>
        <w:ind w:right="786"/>
        <w:rPr>
          <w:rFonts w:ascii="Times New Roman" w:hAnsi="Times New Roman" w:cs="Times New Roman"/>
          <w:b/>
          <w:bCs/>
          <w:sz w:val="24"/>
          <w:szCs w:val="24"/>
        </w:rPr>
      </w:pPr>
      <w:r>
        <w:rPr>
          <w:rFonts w:ascii="Times New Roman" w:hAnsi="Times New Roman" w:cs="Times New Roman"/>
          <w:sz w:val="24"/>
          <w:szCs w:val="24"/>
        </w:rPr>
        <w:t>Dunne (CCMAC)</w:t>
      </w:r>
      <w:r w:rsidR="00A91172" w:rsidRPr="00A502B8">
        <w:rPr>
          <w:rFonts w:ascii="Times New Roman" w:hAnsi="Times New Roman" w:cs="Times New Roman"/>
          <w:sz w:val="24"/>
          <w:szCs w:val="24"/>
        </w:rPr>
        <w:t xml:space="preserve"> </w:t>
      </w:r>
      <w:r>
        <w:rPr>
          <w:rFonts w:ascii="Times New Roman" w:hAnsi="Times New Roman" w:cs="Times New Roman"/>
          <w:sz w:val="24"/>
          <w:szCs w:val="24"/>
        </w:rPr>
        <w:t xml:space="preserve">gave a short presentation on </w:t>
      </w:r>
      <w:r w:rsidR="000D6601">
        <w:rPr>
          <w:rFonts w:ascii="Times New Roman" w:hAnsi="Times New Roman" w:cs="Times New Roman"/>
          <w:sz w:val="24"/>
          <w:szCs w:val="24"/>
        </w:rPr>
        <w:t xml:space="preserve">the purpose </w:t>
      </w:r>
      <w:r w:rsidR="00E20F53">
        <w:rPr>
          <w:rFonts w:ascii="Times New Roman" w:hAnsi="Times New Roman" w:cs="Times New Roman"/>
          <w:sz w:val="24"/>
          <w:szCs w:val="24"/>
        </w:rPr>
        <w:t>of the report and key projects highlighted for 2023.</w:t>
      </w:r>
    </w:p>
    <w:p w14:paraId="7200D681" w14:textId="0A5E69C0" w:rsidR="00E20F53" w:rsidRDefault="004F266C" w:rsidP="00E20F53">
      <w:pPr>
        <w:pStyle w:val="ListParagraph"/>
        <w:numPr>
          <w:ilvl w:val="1"/>
          <w:numId w:val="10"/>
        </w:numPr>
        <w:tabs>
          <w:tab w:val="left" w:pos="1468"/>
        </w:tabs>
        <w:spacing w:before="92"/>
        <w:ind w:right="786"/>
        <w:rPr>
          <w:rFonts w:ascii="Times New Roman" w:hAnsi="Times New Roman" w:cs="Times New Roman"/>
          <w:sz w:val="24"/>
          <w:szCs w:val="24"/>
        </w:rPr>
      </w:pPr>
      <w:r>
        <w:rPr>
          <w:rFonts w:ascii="Times New Roman" w:hAnsi="Times New Roman" w:cs="Times New Roman"/>
          <w:sz w:val="24"/>
          <w:szCs w:val="24"/>
        </w:rPr>
        <w:t xml:space="preserve">Act 32 mandates that CCMAC submit an annual report with the addition of periodic 5-year reviews. 2022 was the most recent 5-year review. </w:t>
      </w:r>
    </w:p>
    <w:p w14:paraId="630BA0EC" w14:textId="7F76B25C" w:rsidR="004F6CC8" w:rsidRDefault="004F6CC8" w:rsidP="00E20F53">
      <w:pPr>
        <w:pStyle w:val="ListParagraph"/>
        <w:numPr>
          <w:ilvl w:val="1"/>
          <w:numId w:val="10"/>
        </w:numPr>
        <w:tabs>
          <w:tab w:val="left" w:pos="1468"/>
        </w:tabs>
        <w:spacing w:before="92"/>
        <w:ind w:right="786"/>
        <w:rPr>
          <w:rFonts w:ascii="Times New Roman" w:hAnsi="Times New Roman" w:cs="Times New Roman"/>
          <w:sz w:val="24"/>
          <w:szCs w:val="24"/>
        </w:rPr>
      </w:pPr>
      <w:r>
        <w:rPr>
          <w:rFonts w:ascii="Times New Roman" w:hAnsi="Times New Roman" w:cs="Times New Roman"/>
          <w:sz w:val="24"/>
          <w:szCs w:val="24"/>
        </w:rPr>
        <w:t xml:space="preserve">Report includes CCMAC’s identified high impact actions with the addition of </w:t>
      </w:r>
      <w:r w:rsidR="00842F4B">
        <w:rPr>
          <w:rFonts w:ascii="Times New Roman" w:hAnsi="Times New Roman" w:cs="Times New Roman"/>
          <w:sz w:val="24"/>
          <w:szCs w:val="24"/>
        </w:rPr>
        <w:t xml:space="preserve">four new actions that were adapted within the past year. </w:t>
      </w:r>
    </w:p>
    <w:p w14:paraId="07A57234" w14:textId="284A637D" w:rsidR="00842F4B" w:rsidRDefault="0077470E" w:rsidP="00E20F53">
      <w:pPr>
        <w:pStyle w:val="ListParagraph"/>
        <w:numPr>
          <w:ilvl w:val="1"/>
          <w:numId w:val="10"/>
        </w:numPr>
        <w:tabs>
          <w:tab w:val="left" w:pos="1468"/>
        </w:tabs>
        <w:spacing w:before="92"/>
        <w:ind w:right="786"/>
        <w:rPr>
          <w:rFonts w:ascii="Times New Roman" w:hAnsi="Times New Roman" w:cs="Times New Roman"/>
          <w:sz w:val="24"/>
          <w:szCs w:val="24"/>
        </w:rPr>
      </w:pPr>
      <w:r>
        <w:rPr>
          <w:rFonts w:ascii="Times New Roman" w:hAnsi="Times New Roman" w:cs="Times New Roman"/>
          <w:sz w:val="24"/>
          <w:szCs w:val="24"/>
        </w:rPr>
        <w:t xml:space="preserve">Report gives an overview of </w:t>
      </w:r>
      <w:r w:rsidR="00FF0211">
        <w:rPr>
          <w:rFonts w:ascii="Times New Roman" w:hAnsi="Times New Roman" w:cs="Times New Roman"/>
          <w:sz w:val="24"/>
          <w:szCs w:val="24"/>
        </w:rPr>
        <w:t>funding, legislative efforts, and climate mitigation and adaptation projects.</w:t>
      </w:r>
    </w:p>
    <w:p w14:paraId="48D77000" w14:textId="41F00438" w:rsidR="00FF0211" w:rsidRPr="00E20F53" w:rsidRDefault="005F5094" w:rsidP="00E20F53">
      <w:pPr>
        <w:pStyle w:val="ListParagraph"/>
        <w:numPr>
          <w:ilvl w:val="1"/>
          <w:numId w:val="10"/>
        </w:numPr>
        <w:tabs>
          <w:tab w:val="left" w:pos="1468"/>
        </w:tabs>
        <w:spacing w:before="92"/>
        <w:ind w:right="786"/>
        <w:rPr>
          <w:rFonts w:ascii="Times New Roman" w:hAnsi="Times New Roman" w:cs="Times New Roman"/>
          <w:sz w:val="24"/>
          <w:szCs w:val="24"/>
        </w:rPr>
      </w:pPr>
      <w:r>
        <w:rPr>
          <w:rFonts w:ascii="Times New Roman" w:hAnsi="Times New Roman" w:cs="Times New Roman"/>
          <w:sz w:val="24"/>
          <w:szCs w:val="24"/>
        </w:rPr>
        <w:t>Focus on equity and improved community engagement have been highlights this year.</w:t>
      </w:r>
    </w:p>
    <w:p w14:paraId="4F32BC31" w14:textId="490F10E3" w:rsidR="00A91172" w:rsidRPr="00A502B8" w:rsidRDefault="002F7194" w:rsidP="005420FB">
      <w:pPr>
        <w:pStyle w:val="ListParagraph"/>
        <w:numPr>
          <w:ilvl w:val="0"/>
          <w:numId w:val="10"/>
        </w:numPr>
        <w:tabs>
          <w:tab w:val="left" w:pos="1468"/>
        </w:tabs>
        <w:spacing w:before="92"/>
        <w:ind w:right="786"/>
        <w:rPr>
          <w:rFonts w:ascii="Times New Roman" w:hAnsi="Times New Roman" w:cs="Times New Roman"/>
          <w:b/>
          <w:bCs/>
          <w:sz w:val="24"/>
          <w:szCs w:val="24"/>
        </w:rPr>
      </w:pPr>
      <w:r>
        <w:rPr>
          <w:rFonts w:ascii="Times New Roman" w:hAnsi="Times New Roman" w:cs="Times New Roman"/>
          <w:sz w:val="24"/>
          <w:szCs w:val="24"/>
        </w:rPr>
        <w:t>Commissioner Sniffen asked</w:t>
      </w:r>
      <w:r w:rsidR="000323ED">
        <w:rPr>
          <w:rFonts w:ascii="Times New Roman" w:hAnsi="Times New Roman" w:cs="Times New Roman"/>
          <w:sz w:val="24"/>
          <w:szCs w:val="24"/>
        </w:rPr>
        <w:t xml:space="preserve"> if the report was intended to focus just on actions, or on progress toward the 2030/2045 goals. </w:t>
      </w:r>
      <w:r w:rsidR="00CA4E40">
        <w:rPr>
          <w:rFonts w:ascii="Times New Roman" w:hAnsi="Times New Roman" w:cs="Times New Roman"/>
          <w:sz w:val="24"/>
          <w:szCs w:val="24"/>
        </w:rPr>
        <w:t>Co-chair Evans</w:t>
      </w:r>
      <w:r w:rsidR="007D2231">
        <w:rPr>
          <w:rFonts w:ascii="Times New Roman" w:hAnsi="Times New Roman" w:cs="Times New Roman"/>
          <w:sz w:val="24"/>
          <w:szCs w:val="24"/>
        </w:rPr>
        <w:t xml:space="preserve"> clarified that the 5-year review needed to go over target</w:t>
      </w:r>
      <w:r w:rsidR="004812D1">
        <w:rPr>
          <w:rFonts w:ascii="Times New Roman" w:hAnsi="Times New Roman" w:cs="Times New Roman"/>
          <w:sz w:val="24"/>
          <w:szCs w:val="24"/>
        </w:rPr>
        <w:t xml:space="preserve"> goals and progress</w:t>
      </w:r>
      <w:r w:rsidR="007D2231">
        <w:rPr>
          <w:rFonts w:ascii="Times New Roman" w:hAnsi="Times New Roman" w:cs="Times New Roman"/>
          <w:sz w:val="24"/>
          <w:szCs w:val="24"/>
        </w:rPr>
        <w:t xml:space="preserve"> but this report does not have to. </w:t>
      </w:r>
      <w:r w:rsidR="004812D1">
        <w:rPr>
          <w:rFonts w:ascii="Times New Roman" w:hAnsi="Times New Roman" w:cs="Times New Roman"/>
          <w:sz w:val="24"/>
          <w:szCs w:val="24"/>
        </w:rPr>
        <w:t xml:space="preserve">Evans recommended to check county websites to see progress towards climate goals. </w:t>
      </w:r>
      <w:r w:rsidR="006B18CD">
        <w:rPr>
          <w:rFonts w:ascii="Times New Roman" w:hAnsi="Times New Roman" w:cs="Times New Roman"/>
          <w:sz w:val="24"/>
          <w:szCs w:val="24"/>
        </w:rPr>
        <w:t xml:space="preserve">Sniffen pointed out that CCMAC is supposed to be the coordinating body on climate change, so it could be beneficial </w:t>
      </w:r>
      <w:r w:rsidR="0021112D">
        <w:rPr>
          <w:rFonts w:ascii="Times New Roman" w:hAnsi="Times New Roman" w:cs="Times New Roman"/>
          <w:sz w:val="24"/>
          <w:szCs w:val="24"/>
        </w:rPr>
        <w:t>to have all of that information in one place.</w:t>
      </w:r>
    </w:p>
    <w:p w14:paraId="2B116794" w14:textId="14D9DC32" w:rsidR="004B06D3" w:rsidRPr="00A502B8" w:rsidRDefault="004812D1" w:rsidP="005420FB">
      <w:pPr>
        <w:pStyle w:val="ListParagraph"/>
        <w:numPr>
          <w:ilvl w:val="0"/>
          <w:numId w:val="10"/>
        </w:numPr>
        <w:tabs>
          <w:tab w:val="left" w:pos="1468"/>
        </w:tabs>
        <w:spacing w:before="92"/>
        <w:ind w:right="786"/>
        <w:rPr>
          <w:rFonts w:ascii="Times New Roman" w:hAnsi="Times New Roman" w:cs="Times New Roman"/>
          <w:b/>
          <w:bCs/>
          <w:sz w:val="24"/>
          <w:szCs w:val="24"/>
        </w:rPr>
      </w:pPr>
      <w:r>
        <w:rPr>
          <w:rFonts w:ascii="Times New Roman" w:hAnsi="Times New Roman" w:cs="Times New Roman"/>
          <w:sz w:val="24"/>
          <w:szCs w:val="24"/>
        </w:rPr>
        <w:t xml:space="preserve">Co-Chair </w:t>
      </w:r>
      <w:r w:rsidR="004B06D3" w:rsidRPr="00A502B8">
        <w:rPr>
          <w:rFonts w:ascii="Times New Roman" w:hAnsi="Times New Roman" w:cs="Times New Roman"/>
          <w:sz w:val="24"/>
          <w:szCs w:val="24"/>
        </w:rPr>
        <w:t>Chang</w:t>
      </w:r>
      <w:r w:rsidR="0021112D">
        <w:rPr>
          <w:rFonts w:ascii="Times New Roman" w:hAnsi="Times New Roman" w:cs="Times New Roman"/>
          <w:sz w:val="24"/>
          <w:szCs w:val="24"/>
        </w:rPr>
        <w:t xml:space="preserve"> clarified that CCMAC’s role is to serve as an </w:t>
      </w:r>
      <w:r w:rsidR="006B18CD">
        <w:rPr>
          <w:rFonts w:ascii="Times New Roman" w:hAnsi="Times New Roman" w:cs="Times New Roman"/>
          <w:sz w:val="24"/>
          <w:szCs w:val="24"/>
        </w:rPr>
        <w:t xml:space="preserve">advisory body </w:t>
      </w:r>
      <w:r w:rsidR="0021112D">
        <w:rPr>
          <w:rFonts w:ascii="Times New Roman" w:hAnsi="Times New Roman" w:cs="Times New Roman"/>
          <w:sz w:val="24"/>
          <w:szCs w:val="24"/>
        </w:rPr>
        <w:t xml:space="preserve">on climate change. </w:t>
      </w:r>
      <w:r w:rsidR="00B91C98">
        <w:rPr>
          <w:rFonts w:ascii="Times New Roman" w:hAnsi="Times New Roman" w:cs="Times New Roman"/>
          <w:sz w:val="24"/>
          <w:szCs w:val="24"/>
        </w:rPr>
        <w:t xml:space="preserve">Chang suggested that updates on commission member </w:t>
      </w:r>
      <w:r w:rsidR="008F02DF">
        <w:rPr>
          <w:rFonts w:ascii="Times New Roman" w:hAnsi="Times New Roman" w:cs="Times New Roman"/>
          <w:sz w:val="24"/>
          <w:szCs w:val="24"/>
        </w:rPr>
        <w:t>actions</w:t>
      </w:r>
      <w:r w:rsidR="00B91C98">
        <w:rPr>
          <w:rFonts w:ascii="Times New Roman" w:hAnsi="Times New Roman" w:cs="Times New Roman"/>
          <w:sz w:val="24"/>
          <w:szCs w:val="24"/>
        </w:rPr>
        <w:t xml:space="preserve"> </w:t>
      </w:r>
      <w:r w:rsidR="008F02DF">
        <w:rPr>
          <w:rFonts w:ascii="Times New Roman" w:hAnsi="Times New Roman" w:cs="Times New Roman"/>
          <w:sz w:val="24"/>
          <w:szCs w:val="24"/>
        </w:rPr>
        <w:t>be included in the report</w:t>
      </w:r>
      <w:r w:rsidR="005E323B">
        <w:rPr>
          <w:rFonts w:ascii="Times New Roman" w:hAnsi="Times New Roman" w:cs="Times New Roman"/>
          <w:sz w:val="24"/>
          <w:szCs w:val="24"/>
        </w:rPr>
        <w:t xml:space="preserve"> in order to show that every agency is collectively working together. </w:t>
      </w:r>
    </w:p>
    <w:p w14:paraId="61C54BF1" w14:textId="212672E4" w:rsidR="0099730A" w:rsidRPr="00A502B8" w:rsidRDefault="003F2BDF" w:rsidP="005420FB">
      <w:pPr>
        <w:pStyle w:val="ListParagraph"/>
        <w:numPr>
          <w:ilvl w:val="0"/>
          <w:numId w:val="10"/>
        </w:numPr>
        <w:tabs>
          <w:tab w:val="left" w:pos="1468"/>
        </w:tabs>
        <w:spacing w:before="92"/>
        <w:ind w:right="786"/>
        <w:rPr>
          <w:rFonts w:ascii="Times New Roman" w:hAnsi="Times New Roman" w:cs="Times New Roman"/>
          <w:b/>
          <w:bCs/>
          <w:sz w:val="24"/>
          <w:szCs w:val="24"/>
        </w:rPr>
      </w:pPr>
      <w:r>
        <w:rPr>
          <w:rFonts w:ascii="Times New Roman" w:hAnsi="Times New Roman" w:cs="Times New Roman"/>
          <w:sz w:val="24"/>
          <w:szCs w:val="24"/>
        </w:rPr>
        <w:t xml:space="preserve">Commissioner </w:t>
      </w:r>
      <w:r w:rsidR="00F3445C">
        <w:rPr>
          <w:rFonts w:ascii="Times New Roman" w:hAnsi="Times New Roman" w:cs="Times New Roman"/>
          <w:sz w:val="24"/>
          <w:szCs w:val="24"/>
        </w:rPr>
        <w:t xml:space="preserve">Ichiyama suggested that the </w:t>
      </w:r>
      <w:r w:rsidR="0099730A" w:rsidRPr="00A502B8">
        <w:rPr>
          <w:rFonts w:ascii="Times New Roman" w:hAnsi="Times New Roman" w:cs="Times New Roman"/>
          <w:sz w:val="24"/>
          <w:szCs w:val="24"/>
        </w:rPr>
        <w:t xml:space="preserve">Aloha+ Dashboard </w:t>
      </w:r>
      <w:r w:rsidR="00F3445C">
        <w:rPr>
          <w:rFonts w:ascii="Times New Roman" w:hAnsi="Times New Roman" w:cs="Times New Roman"/>
          <w:sz w:val="24"/>
          <w:szCs w:val="24"/>
        </w:rPr>
        <w:t xml:space="preserve">be included in the report as a source for data on progress toward climate goals. </w:t>
      </w:r>
      <w:r>
        <w:rPr>
          <w:rFonts w:ascii="Times New Roman" w:hAnsi="Times New Roman" w:cs="Times New Roman"/>
          <w:sz w:val="24"/>
          <w:szCs w:val="24"/>
        </w:rPr>
        <w:t xml:space="preserve">She also </w:t>
      </w:r>
      <w:r w:rsidR="006D5490">
        <w:rPr>
          <w:rFonts w:ascii="Times New Roman" w:hAnsi="Times New Roman" w:cs="Times New Roman"/>
          <w:sz w:val="24"/>
          <w:szCs w:val="24"/>
        </w:rPr>
        <w:t xml:space="preserve">asked for clarification on what year the report was for, as the cover page said 2022. Laramee </w:t>
      </w:r>
      <w:r w:rsidR="009F5161">
        <w:rPr>
          <w:rFonts w:ascii="Times New Roman" w:hAnsi="Times New Roman" w:cs="Times New Roman"/>
          <w:sz w:val="24"/>
          <w:szCs w:val="24"/>
        </w:rPr>
        <w:t xml:space="preserve">said that it was a typo and would be changed to 2023. </w:t>
      </w:r>
    </w:p>
    <w:p w14:paraId="19A8C54D" w14:textId="77777777" w:rsidR="006335EF" w:rsidRPr="006335EF" w:rsidRDefault="009F5161" w:rsidP="005420FB">
      <w:pPr>
        <w:pStyle w:val="ListParagraph"/>
        <w:numPr>
          <w:ilvl w:val="0"/>
          <w:numId w:val="10"/>
        </w:numPr>
        <w:tabs>
          <w:tab w:val="left" w:pos="1468"/>
        </w:tabs>
        <w:spacing w:before="92"/>
        <w:ind w:right="786"/>
        <w:rPr>
          <w:rFonts w:ascii="Times New Roman" w:hAnsi="Times New Roman" w:cs="Times New Roman"/>
          <w:b/>
          <w:bCs/>
          <w:sz w:val="24"/>
          <w:szCs w:val="24"/>
        </w:rPr>
      </w:pPr>
      <w:r>
        <w:rPr>
          <w:rFonts w:ascii="Times New Roman" w:hAnsi="Times New Roman" w:cs="Times New Roman"/>
          <w:sz w:val="24"/>
          <w:szCs w:val="24"/>
        </w:rPr>
        <w:t xml:space="preserve">Co-Chair </w:t>
      </w:r>
      <w:r w:rsidR="001E1248" w:rsidRPr="00A502B8">
        <w:rPr>
          <w:rFonts w:ascii="Times New Roman" w:hAnsi="Times New Roman" w:cs="Times New Roman"/>
          <w:sz w:val="24"/>
          <w:szCs w:val="24"/>
        </w:rPr>
        <w:t>Evans</w:t>
      </w:r>
      <w:r w:rsidR="00B46D2C">
        <w:rPr>
          <w:rFonts w:ascii="Times New Roman" w:hAnsi="Times New Roman" w:cs="Times New Roman"/>
          <w:sz w:val="24"/>
          <w:szCs w:val="24"/>
        </w:rPr>
        <w:t xml:space="preserve"> asked Schafer (</w:t>
      </w:r>
      <w:r w:rsidR="00BF0EB2">
        <w:rPr>
          <w:rFonts w:ascii="Times New Roman" w:hAnsi="Times New Roman" w:cs="Times New Roman"/>
          <w:sz w:val="24"/>
          <w:szCs w:val="24"/>
        </w:rPr>
        <w:t>DBEDT</w:t>
      </w:r>
      <w:r w:rsidR="00B46D2C">
        <w:rPr>
          <w:rFonts w:ascii="Times New Roman" w:hAnsi="Times New Roman" w:cs="Times New Roman"/>
          <w:sz w:val="24"/>
          <w:szCs w:val="24"/>
        </w:rPr>
        <w:t xml:space="preserve">) </w:t>
      </w:r>
      <w:r w:rsidR="00BF0EB2">
        <w:rPr>
          <w:rFonts w:ascii="Times New Roman" w:hAnsi="Times New Roman" w:cs="Times New Roman"/>
          <w:sz w:val="24"/>
          <w:szCs w:val="24"/>
        </w:rPr>
        <w:t xml:space="preserve">what HSEO is doing to track progress on clean energy. Schafer </w:t>
      </w:r>
      <w:r w:rsidR="00EF5614">
        <w:rPr>
          <w:rFonts w:ascii="Times New Roman" w:hAnsi="Times New Roman" w:cs="Times New Roman"/>
          <w:sz w:val="24"/>
          <w:szCs w:val="24"/>
        </w:rPr>
        <w:t>informed her that</w:t>
      </w:r>
      <w:r w:rsidR="00741585">
        <w:rPr>
          <w:rFonts w:ascii="Times New Roman" w:hAnsi="Times New Roman" w:cs="Times New Roman"/>
          <w:sz w:val="24"/>
          <w:szCs w:val="24"/>
        </w:rPr>
        <w:t xml:space="preserve"> HSEO and DOH are </w:t>
      </w:r>
      <w:r w:rsidR="00EF5614">
        <w:rPr>
          <w:rFonts w:ascii="Times New Roman" w:hAnsi="Times New Roman" w:cs="Times New Roman"/>
          <w:sz w:val="24"/>
          <w:szCs w:val="24"/>
        </w:rPr>
        <w:t xml:space="preserve">working together </w:t>
      </w:r>
      <w:r w:rsidR="00741585">
        <w:rPr>
          <w:rFonts w:ascii="Times New Roman" w:hAnsi="Times New Roman" w:cs="Times New Roman"/>
          <w:sz w:val="24"/>
          <w:szCs w:val="24"/>
        </w:rPr>
        <w:t>to find pathways for GHG reductio</w:t>
      </w:r>
      <w:r w:rsidR="00EF5614">
        <w:rPr>
          <w:rFonts w:ascii="Times New Roman" w:hAnsi="Times New Roman" w:cs="Times New Roman"/>
          <w:sz w:val="24"/>
          <w:szCs w:val="24"/>
        </w:rPr>
        <w:t xml:space="preserve">n, and DOH has been put in charge of </w:t>
      </w:r>
      <w:r w:rsidR="006335EF">
        <w:rPr>
          <w:rFonts w:ascii="Times New Roman" w:hAnsi="Times New Roman" w:cs="Times New Roman"/>
          <w:sz w:val="24"/>
          <w:szCs w:val="24"/>
        </w:rPr>
        <w:t xml:space="preserve">the GHG inventory. </w:t>
      </w:r>
    </w:p>
    <w:p w14:paraId="39119138" w14:textId="4EF32066" w:rsidR="001E1248" w:rsidRPr="00A502B8" w:rsidRDefault="006335EF" w:rsidP="005420FB">
      <w:pPr>
        <w:pStyle w:val="ListParagraph"/>
        <w:numPr>
          <w:ilvl w:val="0"/>
          <w:numId w:val="10"/>
        </w:numPr>
        <w:tabs>
          <w:tab w:val="left" w:pos="1468"/>
        </w:tabs>
        <w:spacing w:before="92"/>
        <w:ind w:right="786"/>
        <w:rPr>
          <w:rFonts w:ascii="Times New Roman" w:hAnsi="Times New Roman" w:cs="Times New Roman"/>
          <w:b/>
          <w:bCs/>
          <w:sz w:val="24"/>
          <w:szCs w:val="24"/>
        </w:rPr>
      </w:pPr>
      <w:r>
        <w:rPr>
          <w:rFonts w:ascii="Times New Roman" w:hAnsi="Times New Roman" w:cs="Times New Roman"/>
          <w:sz w:val="24"/>
          <w:szCs w:val="24"/>
        </w:rPr>
        <w:t xml:space="preserve">Commissioner </w:t>
      </w:r>
      <w:r w:rsidR="00B02F28" w:rsidRPr="00A502B8">
        <w:rPr>
          <w:rFonts w:ascii="Times New Roman" w:hAnsi="Times New Roman" w:cs="Times New Roman"/>
          <w:sz w:val="24"/>
          <w:szCs w:val="24"/>
        </w:rPr>
        <w:t>Lowen</w:t>
      </w:r>
      <w:r>
        <w:rPr>
          <w:rFonts w:ascii="Times New Roman" w:hAnsi="Times New Roman" w:cs="Times New Roman"/>
          <w:sz w:val="24"/>
          <w:szCs w:val="24"/>
        </w:rPr>
        <w:t xml:space="preserve"> pointed out that the </w:t>
      </w:r>
      <w:r w:rsidR="00B02F28" w:rsidRPr="00A502B8">
        <w:rPr>
          <w:rFonts w:ascii="Times New Roman" w:hAnsi="Times New Roman" w:cs="Times New Roman"/>
          <w:sz w:val="24"/>
          <w:szCs w:val="24"/>
        </w:rPr>
        <w:t>Aloha+</w:t>
      </w:r>
      <w:r>
        <w:rPr>
          <w:rFonts w:ascii="Times New Roman" w:hAnsi="Times New Roman" w:cs="Times New Roman"/>
          <w:sz w:val="24"/>
          <w:szCs w:val="24"/>
        </w:rPr>
        <w:t xml:space="preserve"> Dashboard</w:t>
      </w:r>
      <w:r w:rsidR="00B02F28" w:rsidRPr="00A502B8">
        <w:rPr>
          <w:rFonts w:ascii="Times New Roman" w:hAnsi="Times New Roman" w:cs="Times New Roman"/>
          <w:sz w:val="24"/>
          <w:szCs w:val="24"/>
        </w:rPr>
        <w:t xml:space="preserve"> </w:t>
      </w:r>
      <w:r>
        <w:rPr>
          <w:rFonts w:ascii="Times New Roman" w:hAnsi="Times New Roman" w:cs="Times New Roman"/>
          <w:sz w:val="24"/>
          <w:szCs w:val="24"/>
        </w:rPr>
        <w:t xml:space="preserve">is </w:t>
      </w:r>
      <w:r w:rsidR="00B02F28" w:rsidRPr="00A502B8">
        <w:rPr>
          <w:rFonts w:ascii="Times New Roman" w:hAnsi="Times New Roman" w:cs="Times New Roman"/>
          <w:sz w:val="24"/>
          <w:szCs w:val="24"/>
        </w:rPr>
        <w:t xml:space="preserve">not always up to date, </w:t>
      </w:r>
      <w:r>
        <w:rPr>
          <w:rFonts w:ascii="Times New Roman" w:hAnsi="Times New Roman" w:cs="Times New Roman"/>
          <w:sz w:val="24"/>
          <w:szCs w:val="24"/>
        </w:rPr>
        <w:t xml:space="preserve">so it </w:t>
      </w:r>
      <w:r w:rsidR="00B02F28" w:rsidRPr="00A502B8">
        <w:rPr>
          <w:rFonts w:ascii="Times New Roman" w:hAnsi="Times New Roman" w:cs="Times New Roman"/>
          <w:sz w:val="24"/>
          <w:szCs w:val="24"/>
        </w:rPr>
        <w:t xml:space="preserve">would be </w:t>
      </w:r>
      <w:r>
        <w:rPr>
          <w:rFonts w:ascii="Times New Roman" w:hAnsi="Times New Roman" w:cs="Times New Roman"/>
          <w:sz w:val="24"/>
          <w:szCs w:val="24"/>
        </w:rPr>
        <w:t>beneficial</w:t>
      </w:r>
      <w:r w:rsidR="00B02F28" w:rsidRPr="00A502B8">
        <w:rPr>
          <w:rFonts w:ascii="Times New Roman" w:hAnsi="Times New Roman" w:cs="Times New Roman"/>
          <w:sz w:val="24"/>
          <w:szCs w:val="24"/>
        </w:rPr>
        <w:t xml:space="preserve"> to figure out how to better coordinate</w:t>
      </w:r>
      <w:r w:rsidR="00742904">
        <w:rPr>
          <w:rFonts w:ascii="Times New Roman" w:hAnsi="Times New Roman" w:cs="Times New Roman"/>
          <w:sz w:val="24"/>
          <w:szCs w:val="24"/>
        </w:rPr>
        <w:t xml:space="preserve"> the data.</w:t>
      </w:r>
    </w:p>
    <w:p w14:paraId="1FB609BD" w14:textId="6AB2AA68" w:rsidR="009A56CB" w:rsidRPr="00A502B8" w:rsidRDefault="00742904" w:rsidP="005420FB">
      <w:pPr>
        <w:pStyle w:val="ListParagraph"/>
        <w:numPr>
          <w:ilvl w:val="0"/>
          <w:numId w:val="10"/>
        </w:numPr>
        <w:tabs>
          <w:tab w:val="left" w:pos="1468"/>
        </w:tabs>
        <w:spacing w:before="92"/>
        <w:ind w:right="786"/>
        <w:rPr>
          <w:rFonts w:ascii="Times New Roman" w:hAnsi="Times New Roman" w:cs="Times New Roman"/>
          <w:b/>
          <w:bCs/>
          <w:sz w:val="24"/>
          <w:szCs w:val="24"/>
        </w:rPr>
      </w:pPr>
      <w:r>
        <w:rPr>
          <w:rFonts w:ascii="Times New Roman" w:hAnsi="Times New Roman" w:cs="Times New Roman"/>
          <w:sz w:val="24"/>
          <w:szCs w:val="24"/>
        </w:rPr>
        <w:t xml:space="preserve">Commissioner Nihipali </w:t>
      </w:r>
      <w:r w:rsidR="006C1E61">
        <w:rPr>
          <w:rFonts w:ascii="Times New Roman" w:hAnsi="Times New Roman" w:cs="Times New Roman"/>
          <w:sz w:val="24"/>
          <w:szCs w:val="24"/>
        </w:rPr>
        <w:t xml:space="preserve">encouraged everyone to think about the needs that </w:t>
      </w:r>
      <w:r w:rsidR="00714166">
        <w:rPr>
          <w:rFonts w:ascii="Times New Roman" w:hAnsi="Times New Roman" w:cs="Times New Roman"/>
          <w:sz w:val="24"/>
          <w:szCs w:val="24"/>
        </w:rPr>
        <w:t xml:space="preserve">have </w:t>
      </w:r>
      <w:r w:rsidR="0094588C">
        <w:rPr>
          <w:rFonts w:ascii="Times New Roman" w:hAnsi="Times New Roman" w:cs="Times New Roman"/>
          <w:sz w:val="24"/>
          <w:szCs w:val="24"/>
        </w:rPr>
        <w:t>to be met to meet Hawai’i’s climate goals</w:t>
      </w:r>
      <w:r w:rsidR="00714166">
        <w:rPr>
          <w:rFonts w:ascii="Times New Roman" w:hAnsi="Times New Roman" w:cs="Times New Roman"/>
          <w:sz w:val="24"/>
          <w:szCs w:val="24"/>
        </w:rPr>
        <w:t xml:space="preserve">, and prioritize that when reporting on what investments </w:t>
      </w:r>
      <w:r w:rsidR="00786A4F">
        <w:rPr>
          <w:rFonts w:ascii="Times New Roman" w:hAnsi="Times New Roman" w:cs="Times New Roman"/>
          <w:sz w:val="24"/>
          <w:szCs w:val="24"/>
        </w:rPr>
        <w:t xml:space="preserve">should be made and pursuing funding opportunities. </w:t>
      </w:r>
      <w:r w:rsidR="00522DB8" w:rsidRPr="00A502B8">
        <w:rPr>
          <w:rFonts w:ascii="Times New Roman" w:hAnsi="Times New Roman" w:cs="Times New Roman"/>
          <w:sz w:val="24"/>
          <w:szCs w:val="24"/>
        </w:rPr>
        <w:t xml:space="preserve"> </w:t>
      </w:r>
    </w:p>
    <w:p w14:paraId="07573AB8" w14:textId="799AB8A0" w:rsidR="008474B0" w:rsidRPr="008256D7" w:rsidRDefault="008E3FE1" w:rsidP="005420FB">
      <w:pPr>
        <w:pStyle w:val="ListParagraph"/>
        <w:numPr>
          <w:ilvl w:val="0"/>
          <w:numId w:val="10"/>
        </w:numPr>
        <w:tabs>
          <w:tab w:val="left" w:pos="1468"/>
        </w:tabs>
        <w:spacing w:before="92"/>
        <w:ind w:right="786"/>
        <w:rPr>
          <w:rFonts w:ascii="Times New Roman" w:hAnsi="Times New Roman" w:cs="Times New Roman"/>
          <w:b/>
          <w:bCs/>
          <w:sz w:val="24"/>
          <w:szCs w:val="24"/>
        </w:rPr>
      </w:pPr>
      <w:r>
        <w:rPr>
          <w:rFonts w:ascii="Times New Roman" w:hAnsi="Times New Roman" w:cs="Times New Roman"/>
          <w:sz w:val="24"/>
          <w:szCs w:val="24"/>
        </w:rPr>
        <w:t xml:space="preserve">Co-Chair </w:t>
      </w:r>
      <w:r w:rsidR="008474B0" w:rsidRPr="00A502B8">
        <w:rPr>
          <w:rFonts w:ascii="Times New Roman" w:hAnsi="Times New Roman" w:cs="Times New Roman"/>
          <w:sz w:val="24"/>
          <w:szCs w:val="24"/>
        </w:rPr>
        <w:t>Chang</w:t>
      </w:r>
      <w:r>
        <w:rPr>
          <w:rFonts w:ascii="Times New Roman" w:hAnsi="Times New Roman" w:cs="Times New Roman"/>
          <w:sz w:val="24"/>
          <w:szCs w:val="24"/>
        </w:rPr>
        <w:t xml:space="preserve"> pointed out that having metrics is hel</w:t>
      </w:r>
      <w:r w:rsidR="00890165">
        <w:rPr>
          <w:rFonts w:ascii="Times New Roman" w:hAnsi="Times New Roman" w:cs="Times New Roman"/>
          <w:sz w:val="24"/>
          <w:szCs w:val="24"/>
        </w:rPr>
        <w:t xml:space="preserve">pful to inform </w:t>
      </w:r>
      <w:r>
        <w:rPr>
          <w:rFonts w:ascii="Times New Roman" w:hAnsi="Times New Roman" w:cs="Times New Roman"/>
          <w:sz w:val="24"/>
          <w:szCs w:val="24"/>
        </w:rPr>
        <w:t xml:space="preserve">legislators </w:t>
      </w:r>
      <w:r w:rsidR="00890165">
        <w:rPr>
          <w:rFonts w:ascii="Times New Roman" w:hAnsi="Times New Roman" w:cs="Times New Roman"/>
          <w:sz w:val="24"/>
          <w:szCs w:val="24"/>
        </w:rPr>
        <w:t xml:space="preserve">on where our </w:t>
      </w:r>
      <w:r w:rsidR="008474B0" w:rsidRPr="00A502B8">
        <w:rPr>
          <w:rFonts w:ascii="Times New Roman" w:hAnsi="Times New Roman" w:cs="Times New Roman"/>
          <w:sz w:val="24"/>
          <w:szCs w:val="24"/>
        </w:rPr>
        <w:t xml:space="preserve">gaps are, </w:t>
      </w:r>
      <w:r w:rsidR="00890165">
        <w:rPr>
          <w:rFonts w:ascii="Times New Roman" w:hAnsi="Times New Roman" w:cs="Times New Roman"/>
          <w:sz w:val="24"/>
          <w:szCs w:val="24"/>
        </w:rPr>
        <w:t>a</w:t>
      </w:r>
      <w:r w:rsidR="00780A09">
        <w:rPr>
          <w:rFonts w:ascii="Times New Roman" w:hAnsi="Times New Roman" w:cs="Times New Roman"/>
          <w:sz w:val="24"/>
          <w:szCs w:val="24"/>
        </w:rPr>
        <w:t>s well as</w:t>
      </w:r>
      <w:r w:rsidR="008474B0" w:rsidRPr="00A502B8">
        <w:rPr>
          <w:rFonts w:ascii="Times New Roman" w:hAnsi="Times New Roman" w:cs="Times New Roman"/>
          <w:sz w:val="24"/>
          <w:szCs w:val="24"/>
        </w:rPr>
        <w:t xml:space="preserve"> for the public to know wh</w:t>
      </w:r>
      <w:r w:rsidR="00890165">
        <w:rPr>
          <w:rFonts w:ascii="Times New Roman" w:hAnsi="Times New Roman" w:cs="Times New Roman"/>
          <w:sz w:val="24"/>
          <w:szCs w:val="24"/>
        </w:rPr>
        <w:t>at progress is being made</w:t>
      </w:r>
      <w:r w:rsidR="008474B0" w:rsidRPr="00A502B8">
        <w:rPr>
          <w:rFonts w:ascii="Times New Roman" w:hAnsi="Times New Roman" w:cs="Times New Roman"/>
          <w:sz w:val="24"/>
          <w:szCs w:val="24"/>
        </w:rPr>
        <w:t xml:space="preserve">. </w:t>
      </w:r>
      <w:r w:rsidR="00780A09">
        <w:rPr>
          <w:rFonts w:ascii="Times New Roman" w:hAnsi="Times New Roman" w:cs="Times New Roman"/>
          <w:sz w:val="24"/>
          <w:szCs w:val="24"/>
        </w:rPr>
        <w:t xml:space="preserve">Chang asked Laramee to reach out to all commission members to provide updates on what </w:t>
      </w:r>
      <w:r w:rsidR="003F1E87">
        <w:rPr>
          <w:rFonts w:ascii="Times New Roman" w:hAnsi="Times New Roman" w:cs="Times New Roman"/>
          <w:sz w:val="24"/>
          <w:szCs w:val="24"/>
        </w:rPr>
        <w:t xml:space="preserve">they have done, and include that in the report. Laramee agreed, and said that she would start with </w:t>
      </w:r>
      <w:r w:rsidR="00B66309">
        <w:rPr>
          <w:rFonts w:ascii="Times New Roman" w:hAnsi="Times New Roman" w:cs="Times New Roman"/>
          <w:sz w:val="24"/>
          <w:szCs w:val="24"/>
        </w:rPr>
        <w:t xml:space="preserve">the </w:t>
      </w:r>
      <w:r w:rsidR="003F1E87">
        <w:rPr>
          <w:rFonts w:ascii="Times New Roman" w:hAnsi="Times New Roman" w:cs="Times New Roman"/>
          <w:sz w:val="24"/>
          <w:szCs w:val="24"/>
        </w:rPr>
        <w:t xml:space="preserve">updates </w:t>
      </w:r>
      <w:r w:rsidR="00B66309">
        <w:rPr>
          <w:rFonts w:ascii="Times New Roman" w:hAnsi="Times New Roman" w:cs="Times New Roman"/>
          <w:sz w:val="24"/>
          <w:szCs w:val="24"/>
        </w:rPr>
        <w:t xml:space="preserve">provided during the Commission meetings over the past year.  </w:t>
      </w:r>
    </w:p>
    <w:p w14:paraId="3FA9D8EC" w14:textId="0B09409E" w:rsidR="008256D7" w:rsidRPr="00A502B8" w:rsidRDefault="4B82B2AD" w:rsidP="005420FB">
      <w:pPr>
        <w:pStyle w:val="ListParagraph"/>
        <w:numPr>
          <w:ilvl w:val="0"/>
          <w:numId w:val="10"/>
        </w:numPr>
        <w:tabs>
          <w:tab w:val="left" w:pos="1468"/>
        </w:tabs>
        <w:spacing w:before="92"/>
        <w:ind w:right="786"/>
        <w:rPr>
          <w:rFonts w:ascii="Times New Roman" w:hAnsi="Times New Roman" w:cs="Times New Roman"/>
          <w:b/>
          <w:bCs/>
          <w:sz w:val="24"/>
          <w:szCs w:val="24"/>
        </w:rPr>
      </w:pPr>
      <w:r w:rsidRPr="05541F4F">
        <w:rPr>
          <w:rFonts w:ascii="Times New Roman" w:hAnsi="Times New Roman" w:cs="Times New Roman"/>
          <w:sz w:val="24"/>
          <w:szCs w:val="24"/>
        </w:rPr>
        <w:t xml:space="preserve">Commissioner </w:t>
      </w:r>
      <w:r w:rsidR="008256D7" w:rsidRPr="05541F4F">
        <w:rPr>
          <w:rFonts w:ascii="Times New Roman" w:hAnsi="Times New Roman" w:cs="Times New Roman"/>
          <w:sz w:val="24"/>
          <w:szCs w:val="24"/>
        </w:rPr>
        <w:t xml:space="preserve">Sniffen clarified the need for clearer sources on </w:t>
      </w:r>
      <w:r w:rsidR="00FC59DE" w:rsidRPr="05541F4F">
        <w:rPr>
          <w:rFonts w:ascii="Times New Roman" w:hAnsi="Times New Roman" w:cs="Times New Roman"/>
          <w:sz w:val="24"/>
          <w:szCs w:val="24"/>
        </w:rPr>
        <w:t xml:space="preserve">data tracking towards climate progress and coordinating between agencies/departments. </w:t>
      </w:r>
    </w:p>
    <w:p w14:paraId="77749CD3" w14:textId="391D05B8" w:rsidR="00D40E32" w:rsidRPr="00A502B8" w:rsidRDefault="008256D7" w:rsidP="005420FB">
      <w:pPr>
        <w:pStyle w:val="ListParagraph"/>
        <w:numPr>
          <w:ilvl w:val="0"/>
          <w:numId w:val="10"/>
        </w:numPr>
        <w:tabs>
          <w:tab w:val="left" w:pos="1468"/>
        </w:tabs>
        <w:spacing w:before="92"/>
        <w:ind w:right="786"/>
        <w:rPr>
          <w:rFonts w:ascii="Times New Roman" w:hAnsi="Times New Roman" w:cs="Times New Roman"/>
          <w:b/>
          <w:bCs/>
          <w:sz w:val="24"/>
          <w:szCs w:val="24"/>
        </w:rPr>
      </w:pPr>
      <w:r>
        <w:rPr>
          <w:rFonts w:ascii="Times New Roman" w:hAnsi="Times New Roman" w:cs="Times New Roman"/>
          <w:sz w:val="24"/>
          <w:szCs w:val="24"/>
        </w:rPr>
        <w:lastRenderedPageBreak/>
        <w:t xml:space="preserve">Commissioner </w:t>
      </w:r>
      <w:r w:rsidR="00C4409E" w:rsidRPr="00A502B8">
        <w:rPr>
          <w:rFonts w:ascii="Times New Roman" w:hAnsi="Times New Roman" w:cs="Times New Roman"/>
          <w:sz w:val="24"/>
          <w:szCs w:val="24"/>
        </w:rPr>
        <w:t>Lowen</w:t>
      </w:r>
      <w:r w:rsidR="00587FC0">
        <w:rPr>
          <w:rFonts w:ascii="Times New Roman" w:hAnsi="Times New Roman" w:cs="Times New Roman"/>
          <w:sz w:val="24"/>
          <w:szCs w:val="24"/>
        </w:rPr>
        <w:t xml:space="preserve"> </w:t>
      </w:r>
      <w:r w:rsidR="00907FEC">
        <w:rPr>
          <w:rFonts w:ascii="Times New Roman" w:hAnsi="Times New Roman" w:cs="Times New Roman"/>
          <w:sz w:val="24"/>
          <w:szCs w:val="24"/>
        </w:rPr>
        <w:t xml:space="preserve">and Commissioner Schafer </w:t>
      </w:r>
      <w:r w:rsidR="00F12D72">
        <w:rPr>
          <w:rFonts w:ascii="Times New Roman" w:hAnsi="Times New Roman" w:cs="Times New Roman"/>
          <w:sz w:val="24"/>
          <w:szCs w:val="24"/>
        </w:rPr>
        <w:t xml:space="preserve">provided information on how the upcoming </w:t>
      </w:r>
      <w:r w:rsidR="00C4409E" w:rsidRPr="00A502B8">
        <w:rPr>
          <w:rFonts w:ascii="Times New Roman" w:hAnsi="Times New Roman" w:cs="Times New Roman"/>
          <w:sz w:val="24"/>
          <w:szCs w:val="24"/>
        </w:rPr>
        <w:t xml:space="preserve">decarbonization plan will </w:t>
      </w:r>
      <w:r w:rsidR="00F7086B">
        <w:rPr>
          <w:rFonts w:ascii="Times New Roman" w:hAnsi="Times New Roman" w:cs="Times New Roman"/>
          <w:sz w:val="24"/>
          <w:szCs w:val="24"/>
        </w:rPr>
        <w:t>improve</w:t>
      </w:r>
      <w:r w:rsidR="00F12D72">
        <w:rPr>
          <w:rFonts w:ascii="Times New Roman" w:hAnsi="Times New Roman" w:cs="Times New Roman"/>
          <w:sz w:val="24"/>
          <w:szCs w:val="24"/>
        </w:rPr>
        <w:t xml:space="preserve"> </w:t>
      </w:r>
      <w:r w:rsidR="00F7086B">
        <w:rPr>
          <w:rFonts w:ascii="Times New Roman" w:hAnsi="Times New Roman" w:cs="Times New Roman"/>
          <w:sz w:val="24"/>
          <w:szCs w:val="24"/>
        </w:rPr>
        <w:t xml:space="preserve">progress tracking </w:t>
      </w:r>
      <w:r w:rsidR="009D6CA4">
        <w:rPr>
          <w:rFonts w:ascii="Times New Roman" w:hAnsi="Times New Roman" w:cs="Times New Roman"/>
          <w:sz w:val="24"/>
          <w:szCs w:val="24"/>
        </w:rPr>
        <w:t xml:space="preserve">and help the data to be more comprehensive in the future. It will </w:t>
      </w:r>
      <w:r w:rsidR="00B653FF">
        <w:rPr>
          <w:rFonts w:ascii="Times New Roman" w:hAnsi="Times New Roman" w:cs="Times New Roman"/>
          <w:sz w:val="24"/>
          <w:szCs w:val="24"/>
        </w:rPr>
        <w:t xml:space="preserve">include metrics for tracking Hawai’i’s renewable portfolio standard and will be published 20 days before the next legislative session. </w:t>
      </w:r>
    </w:p>
    <w:p w14:paraId="2DDF8706" w14:textId="4E68594A" w:rsidR="00C44709" w:rsidRPr="00A502B8" w:rsidRDefault="00B653FF" w:rsidP="005420FB">
      <w:pPr>
        <w:pStyle w:val="ListParagraph"/>
        <w:numPr>
          <w:ilvl w:val="0"/>
          <w:numId w:val="10"/>
        </w:numPr>
        <w:tabs>
          <w:tab w:val="left" w:pos="1468"/>
        </w:tabs>
        <w:spacing w:before="92"/>
        <w:ind w:right="786"/>
        <w:rPr>
          <w:rFonts w:ascii="Times New Roman" w:hAnsi="Times New Roman" w:cs="Times New Roman"/>
          <w:b/>
          <w:bCs/>
          <w:sz w:val="24"/>
          <w:szCs w:val="24"/>
        </w:rPr>
      </w:pPr>
      <w:r>
        <w:rPr>
          <w:rFonts w:ascii="Times New Roman" w:hAnsi="Times New Roman" w:cs="Times New Roman"/>
          <w:sz w:val="24"/>
          <w:szCs w:val="24"/>
        </w:rPr>
        <w:t xml:space="preserve">Commissioner </w:t>
      </w:r>
      <w:r w:rsidR="00C44709" w:rsidRPr="00A502B8">
        <w:rPr>
          <w:rFonts w:ascii="Times New Roman" w:hAnsi="Times New Roman" w:cs="Times New Roman"/>
          <w:sz w:val="24"/>
          <w:szCs w:val="24"/>
        </w:rPr>
        <w:t>Gabbard</w:t>
      </w:r>
      <w:r>
        <w:rPr>
          <w:rFonts w:ascii="Times New Roman" w:hAnsi="Times New Roman" w:cs="Times New Roman"/>
          <w:sz w:val="24"/>
          <w:szCs w:val="24"/>
        </w:rPr>
        <w:t xml:space="preserve"> </w:t>
      </w:r>
      <w:r w:rsidR="007422B7">
        <w:rPr>
          <w:rFonts w:ascii="Times New Roman" w:hAnsi="Times New Roman" w:cs="Times New Roman"/>
          <w:sz w:val="24"/>
          <w:szCs w:val="24"/>
        </w:rPr>
        <w:t xml:space="preserve">agreed with the general sentiment that it will be good to </w:t>
      </w:r>
      <w:r w:rsidR="00D46A02">
        <w:rPr>
          <w:rFonts w:ascii="Times New Roman" w:hAnsi="Times New Roman" w:cs="Times New Roman"/>
          <w:sz w:val="24"/>
          <w:szCs w:val="24"/>
        </w:rPr>
        <w:t>coordinate data on progress and future plans</w:t>
      </w:r>
      <w:r w:rsidR="00096DAD">
        <w:rPr>
          <w:rFonts w:ascii="Times New Roman" w:hAnsi="Times New Roman" w:cs="Times New Roman"/>
          <w:sz w:val="24"/>
          <w:szCs w:val="24"/>
        </w:rPr>
        <w:t>, since the public expects</w:t>
      </w:r>
      <w:r w:rsidR="008E3B28">
        <w:rPr>
          <w:rFonts w:ascii="Times New Roman" w:hAnsi="Times New Roman" w:cs="Times New Roman"/>
          <w:sz w:val="24"/>
          <w:szCs w:val="24"/>
        </w:rPr>
        <w:t xml:space="preserve"> accountability from</w:t>
      </w:r>
      <w:r w:rsidR="00096DAD">
        <w:rPr>
          <w:rFonts w:ascii="Times New Roman" w:hAnsi="Times New Roman" w:cs="Times New Roman"/>
          <w:sz w:val="24"/>
          <w:szCs w:val="24"/>
        </w:rPr>
        <w:t xml:space="preserve"> the government for doing so.</w:t>
      </w:r>
      <w:r w:rsidR="00C44709" w:rsidRPr="00A502B8">
        <w:rPr>
          <w:rFonts w:ascii="Times New Roman" w:hAnsi="Times New Roman" w:cs="Times New Roman"/>
          <w:sz w:val="24"/>
          <w:szCs w:val="24"/>
        </w:rPr>
        <w:t xml:space="preserve"> </w:t>
      </w:r>
    </w:p>
    <w:p w14:paraId="0B84A22A" w14:textId="2E0F1C4C" w:rsidR="00CA0697" w:rsidRPr="00A502B8" w:rsidRDefault="008E3B28" w:rsidP="005420FB">
      <w:pPr>
        <w:pStyle w:val="ListParagraph"/>
        <w:numPr>
          <w:ilvl w:val="0"/>
          <w:numId w:val="10"/>
        </w:numPr>
        <w:tabs>
          <w:tab w:val="left" w:pos="1468"/>
        </w:tabs>
        <w:spacing w:before="92"/>
        <w:ind w:right="786"/>
        <w:rPr>
          <w:rFonts w:ascii="Times New Roman" w:hAnsi="Times New Roman" w:cs="Times New Roman"/>
          <w:b/>
          <w:bCs/>
          <w:sz w:val="24"/>
          <w:szCs w:val="24"/>
        </w:rPr>
      </w:pPr>
      <w:r>
        <w:rPr>
          <w:rFonts w:ascii="Times New Roman" w:hAnsi="Times New Roman" w:cs="Times New Roman"/>
          <w:sz w:val="24"/>
          <w:szCs w:val="24"/>
        </w:rPr>
        <w:t>Commissioner Cooper</w:t>
      </w:r>
      <w:r w:rsidR="009B566C">
        <w:rPr>
          <w:rFonts w:ascii="Times New Roman" w:hAnsi="Times New Roman" w:cs="Times New Roman"/>
          <w:sz w:val="24"/>
          <w:szCs w:val="24"/>
        </w:rPr>
        <w:t xml:space="preserve"> expressed that we are definitely in the midst of a climate crisis, and </w:t>
      </w:r>
      <w:r w:rsidR="003D6572">
        <w:rPr>
          <w:rFonts w:ascii="Times New Roman" w:hAnsi="Times New Roman" w:cs="Times New Roman"/>
          <w:sz w:val="24"/>
          <w:szCs w:val="24"/>
        </w:rPr>
        <w:t>that perhaps the most helpful thing we can do is to have local/county action plans</w:t>
      </w:r>
      <w:r w:rsidR="004E56DD">
        <w:rPr>
          <w:rFonts w:ascii="Times New Roman" w:hAnsi="Times New Roman" w:cs="Times New Roman"/>
          <w:sz w:val="24"/>
          <w:szCs w:val="24"/>
        </w:rPr>
        <w:t xml:space="preserve"> that address both collective and individual actions. </w:t>
      </w:r>
      <w:r w:rsidR="00AA5EE5">
        <w:rPr>
          <w:rFonts w:ascii="Times New Roman" w:hAnsi="Times New Roman" w:cs="Times New Roman"/>
          <w:sz w:val="24"/>
          <w:szCs w:val="24"/>
        </w:rPr>
        <w:t xml:space="preserve">Co-Chair </w:t>
      </w:r>
      <w:r w:rsidR="004E56DD">
        <w:rPr>
          <w:rFonts w:ascii="Times New Roman" w:hAnsi="Times New Roman" w:cs="Times New Roman"/>
          <w:sz w:val="24"/>
          <w:szCs w:val="24"/>
        </w:rPr>
        <w:t xml:space="preserve">Evans </w:t>
      </w:r>
      <w:r w:rsidR="00AA5EE5">
        <w:rPr>
          <w:rFonts w:ascii="Times New Roman" w:hAnsi="Times New Roman" w:cs="Times New Roman"/>
          <w:sz w:val="24"/>
          <w:szCs w:val="24"/>
        </w:rPr>
        <w:t>pointed out that several counties already have detailed action plans</w:t>
      </w:r>
      <w:r w:rsidR="00F500B0">
        <w:rPr>
          <w:rFonts w:ascii="Times New Roman" w:hAnsi="Times New Roman" w:cs="Times New Roman"/>
          <w:sz w:val="24"/>
          <w:szCs w:val="24"/>
        </w:rPr>
        <w:t xml:space="preserve"> which can be taken into consideration.</w:t>
      </w:r>
      <w:r w:rsidR="00D512BF" w:rsidRPr="00A502B8">
        <w:rPr>
          <w:rFonts w:ascii="Times New Roman" w:hAnsi="Times New Roman" w:cs="Times New Roman"/>
          <w:sz w:val="24"/>
          <w:szCs w:val="24"/>
        </w:rPr>
        <w:t xml:space="preserve"> </w:t>
      </w:r>
    </w:p>
    <w:p w14:paraId="03D96615" w14:textId="11F9DDA2" w:rsidR="004123A2" w:rsidRPr="00B6689C" w:rsidRDefault="00F500B0" w:rsidP="00B6689C">
      <w:pPr>
        <w:pStyle w:val="ListParagraph"/>
        <w:numPr>
          <w:ilvl w:val="0"/>
          <w:numId w:val="10"/>
        </w:numPr>
        <w:rPr>
          <w:rFonts w:ascii="Times New Roman" w:hAnsi="Times New Roman" w:cs="Times New Roman"/>
          <w:sz w:val="24"/>
          <w:szCs w:val="24"/>
        </w:rPr>
      </w:pPr>
      <w:r w:rsidRPr="00F500B0">
        <w:rPr>
          <w:rFonts w:ascii="Times New Roman" w:hAnsi="Times New Roman" w:cs="Times New Roman"/>
          <w:sz w:val="24"/>
          <w:szCs w:val="24"/>
        </w:rPr>
        <w:t xml:space="preserve">Co-Chair </w:t>
      </w:r>
      <w:r w:rsidR="00947C09">
        <w:rPr>
          <w:rFonts w:ascii="Times New Roman" w:hAnsi="Times New Roman" w:cs="Times New Roman"/>
          <w:sz w:val="24"/>
          <w:szCs w:val="24"/>
        </w:rPr>
        <w:t xml:space="preserve">Evans </w:t>
      </w:r>
      <w:r w:rsidRPr="00F500B0">
        <w:rPr>
          <w:rFonts w:ascii="Times New Roman" w:hAnsi="Times New Roman" w:cs="Times New Roman"/>
          <w:sz w:val="24"/>
          <w:szCs w:val="24"/>
        </w:rPr>
        <w:t xml:space="preserve">called for motion to approve the </w:t>
      </w:r>
      <w:r w:rsidR="00947C09">
        <w:rPr>
          <w:rFonts w:ascii="Times New Roman" w:hAnsi="Times New Roman" w:cs="Times New Roman"/>
          <w:sz w:val="24"/>
          <w:szCs w:val="24"/>
        </w:rPr>
        <w:t>2023 Annual Report to the Legislature</w:t>
      </w:r>
      <w:r w:rsidR="00B325D8">
        <w:rPr>
          <w:rFonts w:ascii="Times New Roman" w:hAnsi="Times New Roman" w:cs="Times New Roman"/>
          <w:sz w:val="24"/>
          <w:szCs w:val="24"/>
        </w:rPr>
        <w:t>, subject to updates by staff</w:t>
      </w:r>
      <w:r w:rsidRPr="00F500B0">
        <w:rPr>
          <w:rFonts w:ascii="Times New Roman" w:hAnsi="Times New Roman" w:cs="Times New Roman"/>
          <w:sz w:val="24"/>
          <w:szCs w:val="24"/>
        </w:rPr>
        <w:t xml:space="preserve">. Motion by Co-Chair Chang, second by Commissioner </w:t>
      </w:r>
      <w:r w:rsidR="00947C09">
        <w:rPr>
          <w:rFonts w:ascii="Times New Roman" w:hAnsi="Times New Roman" w:cs="Times New Roman"/>
          <w:sz w:val="24"/>
          <w:szCs w:val="24"/>
        </w:rPr>
        <w:t>Sniffen</w:t>
      </w:r>
      <w:r w:rsidRPr="00F500B0">
        <w:rPr>
          <w:rFonts w:ascii="Times New Roman" w:hAnsi="Times New Roman" w:cs="Times New Roman"/>
          <w:sz w:val="24"/>
          <w:szCs w:val="24"/>
        </w:rPr>
        <w:t xml:space="preserve">. Motion passed unanimously. </w:t>
      </w:r>
    </w:p>
    <w:p w14:paraId="59CDA1C9" w14:textId="77777777" w:rsidR="009F3253" w:rsidRPr="00A502B8" w:rsidRDefault="009F3253" w:rsidP="009F3253">
      <w:pPr>
        <w:tabs>
          <w:tab w:val="left" w:pos="1468"/>
        </w:tabs>
        <w:spacing w:before="92"/>
        <w:ind w:right="786"/>
        <w:rPr>
          <w:rFonts w:ascii="Times New Roman" w:hAnsi="Times New Roman" w:cs="Times New Roman"/>
          <w:b/>
          <w:bCs/>
          <w:sz w:val="24"/>
          <w:szCs w:val="24"/>
        </w:rPr>
      </w:pPr>
    </w:p>
    <w:p w14:paraId="4B579CD4" w14:textId="607CA5F7" w:rsidR="003235AA" w:rsidRPr="00510A55" w:rsidRDefault="00475163" w:rsidP="003235A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Climate </w:t>
      </w:r>
      <w:r w:rsidR="00E25B8A">
        <w:rPr>
          <w:rFonts w:ascii="Times New Roman" w:hAnsi="Times New Roman" w:cs="Times New Roman"/>
          <w:b/>
          <w:bCs/>
          <w:sz w:val="24"/>
          <w:szCs w:val="24"/>
        </w:rPr>
        <w:t xml:space="preserve">and Health Legislative Report </w:t>
      </w:r>
      <w:r w:rsidR="003235AA" w:rsidRPr="0042301F">
        <w:rPr>
          <w:rFonts w:ascii="Times New Roman" w:hAnsi="Times New Roman" w:cs="Times New Roman"/>
          <w:sz w:val="24"/>
          <w:szCs w:val="24"/>
        </w:rPr>
        <w:t>(</w:t>
      </w:r>
      <w:r w:rsidR="00E25B8A">
        <w:rPr>
          <w:rFonts w:ascii="Times New Roman" w:hAnsi="Times New Roman" w:cs="Times New Roman"/>
          <w:sz w:val="24"/>
          <w:szCs w:val="24"/>
        </w:rPr>
        <w:t>A</w:t>
      </w:r>
      <w:r w:rsidR="003235AA" w:rsidRPr="0042301F">
        <w:rPr>
          <w:rFonts w:ascii="Times New Roman" w:hAnsi="Times New Roman" w:cs="Times New Roman"/>
          <w:sz w:val="24"/>
          <w:szCs w:val="24"/>
        </w:rPr>
        <w:t>ction item) Co-Chair</w:t>
      </w:r>
      <w:r w:rsidR="003235AA">
        <w:rPr>
          <w:rFonts w:ascii="Times New Roman" w:hAnsi="Times New Roman" w:cs="Times New Roman"/>
          <w:sz w:val="24"/>
          <w:szCs w:val="24"/>
        </w:rPr>
        <w:t xml:space="preserve"> </w:t>
      </w:r>
      <w:r w:rsidR="009D3415">
        <w:rPr>
          <w:rFonts w:ascii="Times New Roman" w:hAnsi="Times New Roman" w:cs="Times New Roman"/>
          <w:sz w:val="24"/>
          <w:szCs w:val="24"/>
        </w:rPr>
        <w:t>Evans</w:t>
      </w:r>
      <w:r w:rsidR="003235AA" w:rsidRPr="0042301F">
        <w:rPr>
          <w:rFonts w:ascii="Times New Roman" w:hAnsi="Times New Roman" w:cs="Times New Roman"/>
          <w:sz w:val="24"/>
          <w:szCs w:val="24"/>
        </w:rPr>
        <w:t xml:space="preserve">, </w:t>
      </w:r>
      <w:r w:rsidR="00E25B8A">
        <w:rPr>
          <w:rFonts w:ascii="Times New Roman" w:hAnsi="Times New Roman" w:cs="Times New Roman"/>
          <w:sz w:val="24"/>
          <w:szCs w:val="24"/>
        </w:rPr>
        <w:t>James McCallum</w:t>
      </w:r>
      <w:r w:rsidR="003235AA">
        <w:rPr>
          <w:rFonts w:ascii="Times New Roman" w:hAnsi="Times New Roman" w:cs="Times New Roman"/>
          <w:sz w:val="24"/>
          <w:szCs w:val="24"/>
        </w:rPr>
        <w:t xml:space="preserve"> (</w:t>
      </w:r>
      <w:r w:rsidR="00E25B8A">
        <w:rPr>
          <w:rFonts w:ascii="Times New Roman" w:hAnsi="Times New Roman" w:cs="Times New Roman"/>
          <w:sz w:val="24"/>
          <w:szCs w:val="24"/>
        </w:rPr>
        <w:t>DOH</w:t>
      </w:r>
      <w:r w:rsidR="003235AA">
        <w:rPr>
          <w:rFonts w:ascii="Times New Roman" w:hAnsi="Times New Roman" w:cs="Times New Roman"/>
          <w:sz w:val="24"/>
          <w:szCs w:val="24"/>
        </w:rPr>
        <w:t xml:space="preserve">) </w:t>
      </w:r>
      <w:r w:rsidR="003235AA" w:rsidRPr="0042301F">
        <w:rPr>
          <w:rFonts w:ascii="Times New Roman" w:hAnsi="Times New Roman" w:cs="Times New Roman"/>
          <w:spacing w:val="-2"/>
          <w:sz w:val="24"/>
          <w:szCs w:val="24"/>
        </w:rPr>
        <w:t>(</w:t>
      </w:r>
      <w:r w:rsidR="00B6689C">
        <w:rPr>
          <w:rFonts w:ascii="Times New Roman" w:hAnsi="Times New Roman" w:cs="Times New Roman"/>
          <w:spacing w:val="-2"/>
          <w:sz w:val="24"/>
          <w:szCs w:val="24"/>
        </w:rPr>
        <w:t>32:52</w:t>
      </w:r>
      <w:r w:rsidR="003235AA" w:rsidRPr="0042301F">
        <w:rPr>
          <w:rFonts w:ascii="Times New Roman" w:hAnsi="Times New Roman" w:cs="Times New Roman"/>
          <w:spacing w:val="-2"/>
          <w:sz w:val="24"/>
          <w:szCs w:val="24"/>
        </w:rPr>
        <w:t>)</w:t>
      </w:r>
    </w:p>
    <w:p w14:paraId="6B97F8D0" w14:textId="77777777" w:rsidR="009A5792" w:rsidRDefault="00361FEA" w:rsidP="00E25B8A">
      <w:pPr>
        <w:pStyle w:val="BodyText"/>
        <w:numPr>
          <w:ilvl w:val="0"/>
          <w:numId w:val="7"/>
        </w:numPr>
        <w:tabs>
          <w:tab w:val="left" w:pos="1468"/>
        </w:tabs>
        <w:spacing w:before="1"/>
        <w:rPr>
          <w:rFonts w:ascii="Times New Roman" w:hAnsi="Times New Roman" w:cs="Times New Roman"/>
        </w:rPr>
      </w:pPr>
      <w:r>
        <w:rPr>
          <w:rFonts w:ascii="Times New Roman" w:hAnsi="Times New Roman" w:cs="Times New Roman"/>
        </w:rPr>
        <w:t xml:space="preserve">Co-Chair </w:t>
      </w:r>
      <w:r w:rsidR="00346F46">
        <w:rPr>
          <w:rFonts w:ascii="Times New Roman" w:hAnsi="Times New Roman" w:cs="Times New Roman"/>
        </w:rPr>
        <w:t>Evans introduced James</w:t>
      </w:r>
      <w:r>
        <w:rPr>
          <w:rFonts w:ascii="Times New Roman" w:hAnsi="Times New Roman" w:cs="Times New Roman"/>
        </w:rPr>
        <w:t xml:space="preserve"> McCallen (DOH) who is filling in for Commissioner Felton</w:t>
      </w:r>
      <w:r w:rsidR="00D85E3B">
        <w:rPr>
          <w:rFonts w:ascii="Times New Roman" w:hAnsi="Times New Roman" w:cs="Times New Roman"/>
        </w:rPr>
        <w:t>.</w:t>
      </w:r>
      <w:r>
        <w:rPr>
          <w:rFonts w:ascii="Times New Roman" w:hAnsi="Times New Roman" w:cs="Times New Roman"/>
        </w:rPr>
        <w:t xml:space="preserve"> </w:t>
      </w:r>
      <w:r w:rsidR="00287B86">
        <w:rPr>
          <w:rFonts w:ascii="Times New Roman" w:hAnsi="Times New Roman" w:cs="Times New Roman"/>
        </w:rPr>
        <w:t>McCallen</w:t>
      </w:r>
      <w:r w:rsidR="004D5A83">
        <w:rPr>
          <w:rFonts w:ascii="Times New Roman" w:hAnsi="Times New Roman" w:cs="Times New Roman"/>
        </w:rPr>
        <w:t xml:space="preserve"> stated that the Climate and Health Legislative Report will be a formal update on </w:t>
      </w:r>
      <w:r w:rsidR="004754AD">
        <w:rPr>
          <w:rFonts w:ascii="Times New Roman" w:hAnsi="Times New Roman" w:cs="Times New Roman"/>
        </w:rPr>
        <w:t xml:space="preserve">DOH’s Climate and Health Program, which </w:t>
      </w:r>
      <w:r w:rsidR="00287B86">
        <w:rPr>
          <w:rFonts w:ascii="Times New Roman" w:hAnsi="Times New Roman" w:cs="Times New Roman"/>
        </w:rPr>
        <w:t xml:space="preserve">Felton had presented on at the last Commission meeting. </w:t>
      </w:r>
    </w:p>
    <w:p w14:paraId="7CA1F466" w14:textId="39A11309" w:rsidR="005C7D83" w:rsidRPr="00DB2BDC" w:rsidRDefault="009A5792" w:rsidP="00DB2BDC">
      <w:pPr>
        <w:pStyle w:val="BodyText"/>
        <w:numPr>
          <w:ilvl w:val="0"/>
          <w:numId w:val="7"/>
        </w:numPr>
        <w:tabs>
          <w:tab w:val="left" w:pos="1468"/>
        </w:tabs>
        <w:spacing w:before="1"/>
        <w:rPr>
          <w:rFonts w:ascii="Times New Roman" w:hAnsi="Times New Roman" w:cs="Times New Roman"/>
        </w:rPr>
      </w:pPr>
      <w:r>
        <w:rPr>
          <w:rFonts w:ascii="Times New Roman" w:hAnsi="Times New Roman" w:cs="Times New Roman"/>
        </w:rPr>
        <w:t>McCallen</w:t>
      </w:r>
      <w:r w:rsidR="00B32B62">
        <w:rPr>
          <w:rFonts w:ascii="Times New Roman" w:hAnsi="Times New Roman" w:cs="Times New Roman"/>
        </w:rPr>
        <w:t xml:space="preserve"> </w:t>
      </w:r>
      <w:r w:rsidR="001D311B">
        <w:rPr>
          <w:rFonts w:ascii="Times New Roman" w:hAnsi="Times New Roman" w:cs="Times New Roman"/>
        </w:rPr>
        <w:t>summarized the legislation</w:t>
      </w:r>
      <w:r w:rsidR="00106D51">
        <w:rPr>
          <w:rFonts w:ascii="Times New Roman" w:hAnsi="Times New Roman" w:cs="Times New Roman"/>
        </w:rPr>
        <w:t xml:space="preserve"> that mandated the Climate Commission to develop a climate and health plan,</w:t>
      </w:r>
      <w:r w:rsidR="001D311B">
        <w:rPr>
          <w:rFonts w:ascii="Times New Roman" w:hAnsi="Times New Roman" w:cs="Times New Roman"/>
        </w:rPr>
        <w:t xml:space="preserve"> </w:t>
      </w:r>
      <w:r w:rsidR="00106D51">
        <w:rPr>
          <w:rFonts w:ascii="Times New Roman" w:hAnsi="Times New Roman" w:cs="Times New Roman"/>
        </w:rPr>
        <w:t>the</w:t>
      </w:r>
      <w:r w:rsidR="001D311B">
        <w:rPr>
          <w:rFonts w:ascii="Times New Roman" w:hAnsi="Times New Roman" w:cs="Times New Roman"/>
        </w:rPr>
        <w:t xml:space="preserve"> background </w:t>
      </w:r>
      <w:r w:rsidR="00106D51">
        <w:rPr>
          <w:rFonts w:ascii="Times New Roman" w:hAnsi="Times New Roman" w:cs="Times New Roman"/>
        </w:rPr>
        <w:t>of DOH’s</w:t>
      </w:r>
      <w:r w:rsidR="001D311B">
        <w:rPr>
          <w:rFonts w:ascii="Times New Roman" w:hAnsi="Times New Roman" w:cs="Times New Roman"/>
        </w:rPr>
        <w:t xml:space="preserve"> </w:t>
      </w:r>
      <w:r w:rsidR="00106D51">
        <w:rPr>
          <w:rFonts w:ascii="Times New Roman" w:hAnsi="Times New Roman" w:cs="Times New Roman"/>
        </w:rPr>
        <w:t>Climate and Health P</w:t>
      </w:r>
      <w:r w:rsidR="001D311B">
        <w:rPr>
          <w:rFonts w:ascii="Times New Roman" w:hAnsi="Times New Roman" w:cs="Times New Roman"/>
        </w:rPr>
        <w:t xml:space="preserve">rogram, </w:t>
      </w:r>
      <w:r w:rsidR="00106D51">
        <w:rPr>
          <w:rFonts w:ascii="Times New Roman" w:hAnsi="Times New Roman" w:cs="Times New Roman"/>
        </w:rPr>
        <w:t>and</w:t>
      </w:r>
      <w:r w:rsidR="001D311B">
        <w:rPr>
          <w:rFonts w:ascii="Times New Roman" w:hAnsi="Times New Roman" w:cs="Times New Roman"/>
        </w:rPr>
        <w:t xml:space="preserve"> </w:t>
      </w:r>
      <w:r w:rsidR="001D59E1">
        <w:rPr>
          <w:rFonts w:ascii="Times New Roman" w:hAnsi="Times New Roman" w:cs="Times New Roman"/>
        </w:rPr>
        <w:t xml:space="preserve">its current projects including </w:t>
      </w:r>
      <w:r w:rsidR="006A0CC4">
        <w:rPr>
          <w:rFonts w:ascii="Times New Roman" w:hAnsi="Times New Roman" w:cs="Times New Roman"/>
        </w:rPr>
        <w:t>online resources and the climate and health working group.</w:t>
      </w:r>
      <w:r w:rsidR="00DB2BDC">
        <w:rPr>
          <w:rFonts w:ascii="Times New Roman" w:hAnsi="Times New Roman" w:cs="Times New Roman"/>
        </w:rPr>
        <w:t xml:space="preserve"> The program will also </w:t>
      </w:r>
      <w:r w:rsidR="005C7D83" w:rsidRPr="00DB2BDC">
        <w:rPr>
          <w:rFonts w:ascii="Times New Roman" w:hAnsi="Times New Roman" w:cs="Times New Roman"/>
        </w:rPr>
        <w:t xml:space="preserve">likely be </w:t>
      </w:r>
      <w:r w:rsidR="00DB2BDC" w:rsidRPr="00DB2BDC">
        <w:rPr>
          <w:rFonts w:ascii="Times New Roman" w:hAnsi="Times New Roman" w:cs="Times New Roman"/>
        </w:rPr>
        <w:t>requesting</w:t>
      </w:r>
      <w:r w:rsidR="005C7D83" w:rsidRPr="00DB2BDC">
        <w:rPr>
          <w:rFonts w:ascii="Times New Roman" w:hAnsi="Times New Roman" w:cs="Times New Roman"/>
        </w:rPr>
        <w:t xml:space="preserve"> additional </w:t>
      </w:r>
      <w:r w:rsidR="00DB2BDC">
        <w:rPr>
          <w:rFonts w:ascii="Times New Roman" w:hAnsi="Times New Roman" w:cs="Times New Roman"/>
        </w:rPr>
        <w:t xml:space="preserve">funding and positions from </w:t>
      </w:r>
      <w:r w:rsidR="005C7D83" w:rsidRPr="00DB2BDC">
        <w:rPr>
          <w:rFonts w:ascii="Times New Roman" w:hAnsi="Times New Roman" w:cs="Times New Roman"/>
        </w:rPr>
        <w:t xml:space="preserve">the </w:t>
      </w:r>
      <w:r w:rsidR="00DB2BDC" w:rsidRPr="00DB2BDC">
        <w:rPr>
          <w:rFonts w:ascii="Times New Roman" w:hAnsi="Times New Roman" w:cs="Times New Roman"/>
        </w:rPr>
        <w:t>leg</w:t>
      </w:r>
      <w:r w:rsidR="00DB2BDC">
        <w:rPr>
          <w:rFonts w:ascii="Times New Roman" w:hAnsi="Times New Roman" w:cs="Times New Roman"/>
        </w:rPr>
        <w:t>islature</w:t>
      </w:r>
      <w:r w:rsidR="005C7D83" w:rsidRPr="00DB2BDC">
        <w:rPr>
          <w:rFonts w:ascii="Times New Roman" w:hAnsi="Times New Roman" w:cs="Times New Roman"/>
        </w:rPr>
        <w:t xml:space="preserve"> in the future</w:t>
      </w:r>
      <w:r w:rsidR="00DB2BDC">
        <w:rPr>
          <w:rFonts w:ascii="Times New Roman" w:hAnsi="Times New Roman" w:cs="Times New Roman"/>
        </w:rPr>
        <w:t>.</w:t>
      </w:r>
    </w:p>
    <w:p w14:paraId="10F7CB81" w14:textId="67D7556F" w:rsidR="005C7D83" w:rsidRDefault="006F6C4A" w:rsidP="00E25B8A">
      <w:pPr>
        <w:pStyle w:val="BodyText"/>
        <w:numPr>
          <w:ilvl w:val="0"/>
          <w:numId w:val="7"/>
        </w:numPr>
        <w:tabs>
          <w:tab w:val="left" w:pos="1468"/>
        </w:tabs>
        <w:spacing w:before="1"/>
        <w:rPr>
          <w:rFonts w:ascii="Times New Roman" w:hAnsi="Times New Roman" w:cs="Times New Roman"/>
        </w:rPr>
      </w:pPr>
      <w:r>
        <w:rPr>
          <w:rFonts w:ascii="Times New Roman" w:hAnsi="Times New Roman" w:cs="Times New Roman"/>
        </w:rPr>
        <w:t xml:space="preserve">Co-Chair </w:t>
      </w:r>
      <w:r w:rsidR="00571A2F">
        <w:rPr>
          <w:rFonts w:ascii="Times New Roman" w:hAnsi="Times New Roman" w:cs="Times New Roman"/>
        </w:rPr>
        <w:t>Chang</w:t>
      </w:r>
      <w:r w:rsidR="00880799">
        <w:rPr>
          <w:rFonts w:ascii="Times New Roman" w:hAnsi="Times New Roman" w:cs="Times New Roman"/>
        </w:rPr>
        <w:t xml:space="preserve"> asked McCallen </w:t>
      </w:r>
      <w:r w:rsidR="009508A4">
        <w:rPr>
          <w:rFonts w:ascii="Times New Roman" w:hAnsi="Times New Roman" w:cs="Times New Roman"/>
        </w:rPr>
        <w:t>if he is d</w:t>
      </w:r>
      <w:r w:rsidR="00571A2F">
        <w:rPr>
          <w:rFonts w:ascii="Times New Roman" w:hAnsi="Times New Roman" w:cs="Times New Roman"/>
        </w:rPr>
        <w:t>eveloping the framework for th</w:t>
      </w:r>
      <w:r w:rsidR="009508A4">
        <w:rPr>
          <w:rFonts w:ascii="Times New Roman" w:hAnsi="Times New Roman" w:cs="Times New Roman"/>
        </w:rPr>
        <w:t>e educational component of the</w:t>
      </w:r>
      <w:r w:rsidR="00571A2F">
        <w:rPr>
          <w:rFonts w:ascii="Times New Roman" w:hAnsi="Times New Roman" w:cs="Times New Roman"/>
        </w:rPr>
        <w:t xml:space="preserve"> program, at what point </w:t>
      </w:r>
      <w:r w:rsidR="009508A4">
        <w:rPr>
          <w:rFonts w:ascii="Times New Roman" w:hAnsi="Times New Roman" w:cs="Times New Roman"/>
        </w:rPr>
        <w:t xml:space="preserve">he took it to the public. </w:t>
      </w:r>
      <w:r w:rsidR="00C24A08">
        <w:rPr>
          <w:rFonts w:ascii="Times New Roman" w:hAnsi="Times New Roman" w:cs="Times New Roman"/>
        </w:rPr>
        <w:t xml:space="preserve">McCallen </w:t>
      </w:r>
      <w:r w:rsidR="009508A4">
        <w:rPr>
          <w:rFonts w:ascii="Times New Roman" w:hAnsi="Times New Roman" w:cs="Times New Roman"/>
        </w:rPr>
        <w:t xml:space="preserve">clarified that they needed to develop the content to present before </w:t>
      </w:r>
      <w:r w:rsidR="00C24A08">
        <w:rPr>
          <w:rFonts w:ascii="Times New Roman" w:hAnsi="Times New Roman" w:cs="Times New Roman"/>
        </w:rPr>
        <w:t xml:space="preserve">communicating it to the public, so that has been their priority over the last few months. However, </w:t>
      </w:r>
      <w:r w:rsidR="00457A8F">
        <w:rPr>
          <w:rFonts w:ascii="Times New Roman" w:hAnsi="Times New Roman" w:cs="Times New Roman"/>
        </w:rPr>
        <w:t xml:space="preserve">outreach efforts have already started with the creation of the web portal. </w:t>
      </w:r>
    </w:p>
    <w:p w14:paraId="587613FA" w14:textId="5D8AA9AD" w:rsidR="005B1DC0" w:rsidRDefault="00457A8F" w:rsidP="00E25B8A">
      <w:pPr>
        <w:pStyle w:val="BodyText"/>
        <w:numPr>
          <w:ilvl w:val="0"/>
          <w:numId w:val="7"/>
        </w:numPr>
        <w:tabs>
          <w:tab w:val="left" w:pos="1468"/>
        </w:tabs>
        <w:spacing w:before="1"/>
        <w:rPr>
          <w:rFonts w:ascii="Times New Roman" w:hAnsi="Times New Roman" w:cs="Times New Roman"/>
        </w:rPr>
      </w:pPr>
      <w:r>
        <w:rPr>
          <w:rFonts w:ascii="Times New Roman" w:hAnsi="Times New Roman" w:cs="Times New Roman"/>
        </w:rPr>
        <w:t xml:space="preserve">Commissioner </w:t>
      </w:r>
      <w:r w:rsidR="00D705E0">
        <w:rPr>
          <w:rFonts w:ascii="Times New Roman" w:hAnsi="Times New Roman" w:cs="Times New Roman"/>
        </w:rPr>
        <w:t>Sniffen</w:t>
      </w:r>
      <w:r w:rsidR="00431D3A">
        <w:rPr>
          <w:rFonts w:ascii="Times New Roman" w:hAnsi="Times New Roman" w:cs="Times New Roman"/>
        </w:rPr>
        <w:t xml:space="preserve"> asked if</w:t>
      </w:r>
      <w:r w:rsidR="00D705E0">
        <w:rPr>
          <w:rFonts w:ascii="Times New Roman" w:hAnsi="Times New Roman" w:cs="Times New Roman"/>
        </w:rPr>
        <w:t xml:space="preserve"> meeting </w:t>
      </w:r>
      <w:r w:rsidR="00431D3A">
        <w:rPr>
          <w:rFonts w:ascii="Times New Roman" w:hAnsi="Times New Roman" w:cs="Times New Roman"/>
        </w:rPr>
        <w:t xml:space="preserve">the state’s </w:t>
      </w:r>
      <w:r w:rsidR="00D705E0">
        <w:rPr>
          <w:rFonts w:ascii="Times New Roman" w:hAnsi="Times New Roman" w:cs="Times New Roman"/>
        </w:rPr>
        <w:t xml:space="preserve">clean energy goals </w:t>
      </w:r>
      <w:r w:rsidR="00431D3A">
        <w:rPr>
          <w:rFonts w:ascii="Times New Roman" w:hAnsi="Times New Roman" w:cs="Times New Roman"/>
        </w:rPr>
        <w:t>will improve any of the potential negative</w:t>
      </w:r>
      <w:r w:rsidR="00D705E0">
        <w:rPr>
          <w:rFonts w:ascii="Times New Roman" w:hAnsi="Times New Roman" w:cs="Times New Roman"/>
        </w:rPr>
        <w:t xml:space="preserve"> health </w:t>
      </w:r>
      <w:r w:rsidR="00431D3A">
        <w:rPr>
          <w:rFonts w:ascii="Times New Roman" w:hAnsi="Times New Roman" w:cs="Times New Roman"/>
        </w:rPr>
        <w:t>outcomes.</w:t>
      </w:r>
      <w:r w:rsidR="00D705E0">
        <w:rPr>
          <w:rFonts w:ascii="Times New Roman" w:hAnsi="Times New Roman" w:cs="Times New Roman"/>
        </w:rPr>
        <w:t xml:space="preserve"> James</w:t>
      </w:r>
      <w:r w:rsidR="00CF7F4D">
        <w:rPr>
          <w:rFonts w:ascii="Times New Roman" w:hAnsi="Times New Roman" w:cs="Times New Roman"/>
        </w:rPr>
        <w:t xml:space="preserve"> </w:t>
      </w:r>
      <w:r w:rsidR="004B437C">
        <w:rPr>
          <w:rFonts w:ascii="Times New Roman" w:hAnsi="Times New Roman" w:cs="Times New Roman"/>
        </w:rPr>
        <w:t xml:space="preserve">said </w:t>
      </w:r>
      <w:r w:rsidR="00431D3A">
        <w:rPr>
          <w:rFonts w:ascii="Times New Roman" w:hAnsi="Times New Roman" w:cs="Times New Roman"/>
        </w:rPr>
        <w:t xml:space="preserve">that </w:t>
      </w:r>
      <w:r w:rsidR="00DA2346">
        <w:rPr>
          <w:rFonts w:ascii="Times New Roman" w:hAnsi="Times New Roman" w:cs="Times New Roman"/>
        </w:rPr>
        <w:t xml:space="preserve">it likely would, and coordinating the program with the goals would be beneficial, however the top priority is mitigating whatever health impacts take place. </w:t>
      </w:r>
    </w:p>
    <w:p w14:paraId="43DFEE53" w14:textId="3CAB5238" w:rsidR="004B437C" w:rsidRDefault="00AC4E17" w:rsidP="00E25B8A">
      <w:pPr>
        <w:pStyle w:val="BodyText"/>
        <w:numPr>
          <w:ilvl w:val="0"/>
          <w:numId w:val="7"/>
        </w:numPr>
        <w:tabs>
          <w:tab w:val="left" w:pos="1468"/>
        </w:tabs>
        <w:spacing w:before="1"/>
        <w:rPr>
          <w:rFonts w:ascii="Times New Roman" w:hAnsi="Times New Roman" w:cs="Times New Roman"/>
        </w:rPr>
      </w:pPr>
      <w:r>
        <w:rPr>
          <w:rFonts w:ascii="Times New Roman" w:hAnsi="Times New Roman" w:cs="Times New Roman"/>
        </w:rPr>
        <w:t xml:space="preserve">Commissioner Cole asked if there has been </w:t>
      </w:r>
      <w:r w:rsidR="001A5E32">
        <w:rPr>
          <w:rFonts w:ascii="Times New Roman" w:hAnsi="Times New Roman" w:cs="Times New Roman"/>
        </w:rPr>
        <w:t>any guidance on water quality impacts</w:t>
      </w:r>
      <w:r>
        <w:rPr>
          <w:rFonts w:ascii="Times New Roman" w:hAnsi="Times New Roman" w:cs="Times New Roman"/>
        </w:rPr>
        <w:t xml:space="preserve"> in relation to health. </w:t>
      </w:r>
      <w:r w:rsidR="00FD35E1">
        <w:rPr>
          <w:rFonts w:ascii="Times New Roman" w:hAnsi="Times New Roman" w:cs="Times New Roman"/>
        </w:rPr>
        <w:t>McCallen clarified that t</w:t>
      </w:r>
      <w:r w:rsidR="00B57A47">
        <w:rPr>
          <w:rFonts w:ascii="Times New Roman" w:hAnsi="Times New Roman" w:cs="Times New Roman"/>
        </w:rPr>
        <w:t>here is</w:t>
      </w:r>
      <w:r w:rsidR="00FD35E1">
        <w:rPr>
          <w:rFonts w:ascii="Times New Roman" w:hAnsi="Times New Roman" w:cs="Times New Roman"/>
        </w:rPr>
        <w:t xml:space="preserve"> existing</w:t>
      </w:r>
      <w:r w:rsidR="00B57A47">
        <w:rPr>
          <w:rFonts w:ascii="Times New Roman" w:hAnsi="Times New Roman" w:cs="Times New Roman"/>
        </w:rPr>
        <w:t xml:space="preserve"> mapping </w:t>
      </w:r>
      <w:r w:rsidR="00FD35E1">
        <w:rPr>
          <w:rFonts w:ascii="Times New Roman" w:hAnsi="Times New Roman" w:cs="Times New Roman"/>
        </w:rPr>
        <w:t xml:space="preserve">through </w:t>
      </w:r>
      <w:r w:rsidR="00427D09">
        <w:rPr>
          <w:rFonts w:ascii="Times New Roman" w:hAnsi="Times New Roman" w:cs="Times New Roman"/>
        </w:rPr>
        <w:t xml:space="preserve">DOH </w:t>
      </w:r>
      <w:r w:rsidR="00B57A47">
        <w:rPr>
          <w:rFonts w:ascii="Times New Roman" w:hAnsi="Times New Roman" w:cs="Times New Roman"/>
        </w:rPr>
        <w:t>that identifies toxic sites that could</w:t>
      </w:r>
      <w:r w:rsidR="00427D09">
        <w:rPr>
          <w:rFonts w:ascii="Times New Roman" w:hAnsi="Times New Roman" w:cs="Times New Roman"/>
        </w:rPr>
        <w:t xml:space="preserve"> spread</w:t>
      </w:r>
      <w:r w:rsidR="00B57A47">
        <w:rPr>
          <w:rFonts w:ascii="Times New Roman" w:hAnsi="Times New Roman" w:cs="Times New Roman"/>
        </w:rPr>
        <w:t xml:space="preserve"> contaminat</w:t>
      </w:r>
      <w:r w:rsidR="00427D09">
        <w:rPr>
          <w:rFonts w:ascii="Times New Roman" w:hAnsi="Times New Roman" w:cs="Times New Roman"/>
        </w:rPr>
        <w:t>ion</w:t>
      </w:r>
      <w:r w:rsidR="00B57A47">
        <w:rPr>
          <w:rFonts w:ascii="Times New Roman" w:hAnsi="Times New Roman" w:cs="Times New Roman"/>
        </w:rPr>
        <w:t xml:space="preserve"> when </w:t>
      </w:r>
      <w:r w:rsidR="00427D09">
        <w:rPr>
          <w:rFonts w:ascii="Times New Roman" w:hAnsi="Times New Roman" w:cs="Times New Roman"/>
        </w:rPr>
        <w:t xml:space="preserve">the </w:t>
      </w:r>
      <w:r w:rsidR="00B57A47">
        <w:rPr>
          <w:rFonts w:ascii="Times New Roman" w:hAnsi="Times New Roman" w:cs="Times New Roman"/>
        </w:rPr>
        <w:t xml:space="preserve">sea level rises. </w:t>
      </w:r>
      <w:r w:rsidR="00427D09">
        <w:rPr>
          <w:rFonts w:ascii="Times New Roman" w:hAnsi="Times New Roman" w:cs="Times New Roman"/>
        </w:rPr>
        <w:t>More work is needed to complete this assessment, however.</w:t>
      </w:r>
    </w:p>
    <w:p w14:paraId="61277393" w14:textId="03F7C5D1" w:rsidR="0097385D" w:rsidRDefault="0097385D" w:rsidP="00E25B8A">
      <w:pPr>
        <w:pStyle w:val="BodyText"/>
        <w:numPr>
          <w:ilvl w:val="0"/>
          <w:numId w:val="7"/>
        </w:numPr>
        <w:tabs>
          <w:tab w:val="left" w:pos="1468"/>
        </w:tabs>
        <w:spacing w:before="1"/>
        <w:rPr>
          <w:rFonts w:ascii="Times New Roman" w:hAnsi="Times New Roman" w:cs="Times New Roman"/>
        </w:rPr>
      </w:pPr>
      <w:r>
        <w:rPr>
          <w:rFonts w:ascii="Times New Roman" w:hAnsi="Times New Roman" w:cs="Times New Roman"/>
        </w:rPr>
        <w:t>L</w:t>
      </w:r>
      <w:r w:rsidR="00427D09">
        <w:rPr>
          <w:rFonts w:ascii="Times New Roman" w:hAnsi="Times New Roman" w:cs="Times New Roman"/>
        </w:rPr>
        <w:t xml:space="preserve">aramee clarified that the final </w:t>
      </w:r>
      <w:r w:rsidR="00B66B44">
        <w:rPr>
          <w:rFonts w:ascii="Times New Roman" w:hAnsi="Times New Roman" w:cs="Times New Roman"/>
        </w:rPr>
        <w:t>Climate and Health Legislative Report</w:t>
      </w:r>
      <w:r>
        <w:rPr>
          <w:rFonts w:ascii="Times New Roman" w:hAnsi="Times New Roman" w:cs="Times New Roman"/>
        </w:rPr>
        <w:t xml:space="preserve"> will be sent out to </w:t>
      </w:r>
      <w:r w:rsidR="00B66B44">
        <w:rPr>
          <w:rFonts w:ascii="Times New Roman" w:hAnsi="Times New Roman" w:cs="Times New Roman"/>
        </w:rPr>
        <w:t xml:space="preserve">all </w:t>
      </w:r>
      <w:r>
        <w:rPr>
          <w:rFonts w:ascii="Times New Roman" w:hAnsi="Times New Roman" w:cs="Times New Roman"/>
        </w:rPr>
        <w:t xml:space="preserve">commissioners. </w:t>
      </w:r>
    </w:p>
    <w:p w14:paraId="125C141A" w14:textId="300DF547" w:rsidR="0097385D" w:rsidRDefault="00B66B44" w:rsidP="00E25B8A">
      <w:pPr>
        <w:pStyle w:val="BodyText"/>
        <w:numPr>
          <w:ilvl w:val="0"/>
          <w:numId w:val="7"/>
        </w:numPr>
        <w:tabs>
          <w:tab w:val="left" w:pos="1468"/>
        </w:tabs>
        <w:spacing w:before="1"/>
        <w:rPr>
          <w:rFonts w:ascii="Times New Roman" w:hAnsi="Times New Roman" w:cs="Times New Roman"/>
        </w:rPr>
      </w:pPr>
      <w:r>
        <w:rPr>
          <w:rFonts w:ascii="Times New Roman" w:hAnsi="Times New Roman" w:cs="Times New Roman"/>
        </w:rPr>
        <w:t xml:space="preserve">Co-Chair Evans called for motion to approve </w:t>
      </w:r>
      <w:r w:rsidR="00900F8E">
        <w:rPr>
          <w:rFonts w:ascii="Times New Roman" w:hAnsi="Times New Roman" w:cs="Times New Roman"/>
        </w:rPr>
        <w:t xml:space="preserve">the Climate and Health Legislative Report. </w:t>
      </w:r>
      <w:r w:rsidR="0097385D">
        <w:rPr>
          <w:rFonts w:ascii="Times New Roman" w:hAnsi="Times New Roman" w:cs="Times New Roman"/>
        </w:rPr>
        <w:t xml:space="preserve">Motion by </w:t>
      </w:r>
      <w:r w:rsidR="00900F8E">
        <w:rPr>
          <w:rFonts w:ascii="Times New Roman" w:hAnsi="Times New Roman" w:cs="Times New Roman"/>
        </w:rPr>
        <w:t xml:space="preserve">Commissioner </w:t>
      </w:r>
      <w:r w:rsidR="0097385D">
        <w:rPr>
          <w:rFonts w:ascii="Times New Roman" w:hAnsi="Times New Roman" w:cs="Times New Roman"/>
        </w:rPr>
        <w:t xml:space="preserve">Hull, </w:t>
      </w:r>
      <w:r w:rsidR="00900F8E">
        <w:rPr>
          <w:rFonts w:ascii="Times New Roman" w:hAnsi="Times New Roman" w:cs="Times New Roman"/>
        </w:rPr>
        <w:t xml:space="preserve">second by Co-Chair </w:t>
      </w:r>
      <w:r w:rsidR="0097385D">
        <w:rPr>
          <w:rFonts w:ascii="Times New Roman" w:hAnsi="Times New Roman" w:cs="Times New Roman"/>
        </w:rPr>
        <w:t>Chan</w:t>
      </w:r>
      <w:r w:rsidR="00900F8E">
        <w:rPr>
          <w:rFonts w:ascii="Times New Roman" w:hAnsi="Times New Roman" w:cs="Times New Roman"/>
        </w:rPr>
        <w:t>g</w:t>
      </w:r>
      <w:r w:rsidR="0097385D">
        <w:rPr>
          <w:rFonts w:ascii="Times New Roman" w:hAnsi="Times New Roman" w:cs="Times New Roman"/>
        </w:rPr>
        <w:t xml:space="preserve">. </w:t>
      </w:r>
      <w:r w:rsidR="00900F8E">
        <w:rPr>
          <w:rFonts w:ascii="Times New Roman" w:hAnsi="Times New Roman" w:cs="Times New Roman"/>
        </w:rPr>
        <w:t>Motion p</w:t>
      </w:r>
      <w:r w:rsidR="0097385D">
        <w:rPr>
          <w:rFonts w:ascii="Times New Roman" w:hAnsi="Times New Roman" w:cs="Times New Roman"/>
        </w:rPr>
        <w:t xml:space="preserve">assed unanimously. </w:t>
      </w:r>
    </w:p>
    <w:p w14:paraId="337E0A23" w14:textId="53362516" w:rsidR="00E25B8A" w:rsidRDefault="00E25B8A" w:rsidP="00896506">
      <w:pPr>
        <w:pStyle w:val="BodyText"/>
        <w:tabs>
          <w:tab w:val="left" w:pos="1468"/>
        </w:tabs>
        <w:spacing w:before="1"/>
        <w:ind w:left="0" w:firstLine="0"/>
        <w:rPr>
          <w:rFonts w:ascii="Times New Roman" w:hAnsi="Times New Roman" w:cs="Times New Roman"/>
        </w:rPr>
      </w:pPr>
    </w:p>
    <w:p w14:paraId="10E2E13C" w14:textId="176A522B" w:rsidR="00054E92" w:rsidRPr="009361D2" w:rsidRDefault="00073A1D" w:rsidP="00054E92">
      <w:pPr>
        <w:pStyle w:val="ListParagraph"/>
        <w:numPr>
          <w:ilvl w:val="0"/>
          <w:numId w:val="1"/>
        </w:numPr>
        <w:rPr>
          <w:rFonts w:ascii="Times New Roman" w:hAnsi="Times New Roman" w:cs="Times New Roman"/>
          <w:b/>
          <w:bCs/>
          <w:sz w:val="24"/>
          <w:szCs w:val="24"/>
        </w:rPr>
      </w:pPr>
      <w:r w:rsidRPr="00073A1D">
        <w:rPr>
          <w:rFonts w:ascii="Times New Roman" w:hAnsi="Times New Roman" w:cs="Times New Roman"/>
          <w:b/>
          <w:bCs/>
          <w:sz w:val="24"/>
          <w:szCs w:val="24"/>
        </w:rPr>
        <w:t xml:space="preserve">Establishing </w:t>
      </w:r>
      <w:bookmarkStart w:id="0" w:name="_Hlk153372997"/>
      <w:r w:rsidRPr="00073A1D">
        <w:rPr>
          <w:rFonts w:ascii="Times New Roman" w:hAnsi="Times New Roman" w:cs="Times New Roman"/>
          <w:b/>
          <w:bCs/>
          <w:sz w:val="24"/>
          <w:szCs w:val="24"/>
        </w:rPr>
        <w:t xml:space="preserve">a Permitted Interaction Group Pursuant to HRS Section 92-2.5 for the Creation of a Workplan for the Hawaii Climate Change Mitigation and Adaptation </w:t>
      </w:r>
      <w:r>
        <w:rPr>
          <w:rFonts w:ascii="Times New Roman" w:hAnsi="Times New Roman" w:cs="Times New Roman"/>
          <w:b/>
          <w:bCs/>
          <w:sz w:val="24"/>
          <w:szCs w:val="24"/>
        </w:rPr>
        <w:t>Commission</w:t>
      </w:r>
      <w:bookmarkEnd w:id="0"/>
      <w:r>
        <w:rPr>
          <w:rFonts w:ascii="Times New Roman" w:hAnsi="Times New Roman" w:cs="Times New Roman"/>
          <w:b/>
          <w:bCs/>
          <w:sz w:val="24"/>
          <w:szCs w:val="24"/>
        </w:rPr>
        <w:t xml:space="preserve"> </w:t>
      </w:r>
      <w:r w:rsidR="00054E92" w:rsidRPr="0042301F">
        <w:rPr>
          <w:rFonts w:ascii="Times New Roman" w:hAnsi="Times New Roman" w:cs="Times New Roman"/>
          <w:sz w:val="24"/>
          <w:szCs w:val="24"/>
        </w:rPr>
        <w:t>(</w:t>
      </w:r>
      <w:r w:rsidR="00054E92">
        <w:rPr>
          <w:rFonts w:ascii="Times New Roman" w:hAnsi="Times New Roman" w:cs="Times New Roman"/>
          <w:sz w:val="24"/>
          <w:szCs w:val="24"/>
        </w:rPr>
        <w:t>A</w:t>
      </w:r>
      <w:r w:rsidR="00054E92" w:rsidRPr="0042301F">
        <w:rPr>
          <w:rFonts w:ascii="Times New Roman" w:hAnsi="Times New Roman" w:cs="Times New Roman"/>
          <w:sz w:val="24"/>
          <w:szCs w:val="24"/>
        </w:rPr>
        <w:t>ction item) Co-Chair</w:t>
      </w:r>
      <w:r w:rsidR="00054E92">
        <w:rPr>
          <w:rFonts w:ascii="Times New Roman" w:hAnsi="Times New Roman" w:cs="Times New Roman"/>
          <w:sz w:val="24"/>
          <w:szCs w:val="24"/>
        </w:rPr>
        <w:t xml:space="preserve"> </w:t>
      </w:r>
      <w:r w:rsidR="00240F0F">
        <w:rPr>
          <w:rFonts w:ascii="Times New Roman" w:hAnsi="Times New Roman" w:cs="Times New Roman"/>
          <w:sz w:val="24"/>
          <w:szCs w:val="24"/>
        </w:rPr>
        <w:t>Evans</w:t>
      </w:r>
      <w:r w:rsidR="00054E92">
        <w:rPr>
          <w:rFonts w:ascii="Times New Roman" w:hAnsi="Times New Roman" w:cs="Times New Roman"/>
          <w:sz w:val="24"/>
          <w:szCs w:val="24"/>
        </w:rPr>
        <w:t xml:space="preserve"> </w:t>
      </w:r>
      <w:r w:rsidR="00054E92" w:rsidRPr="0042301F">
        <w:rPr>
          <w:rFonts w:ascii="Times New Roman" w:hAnsi="Times New Roman" w:cs="Times New Roman"/>
          <w:spacing w:val="-2"/>
          <w:sz w:val="24"/>
          <w:szCs w:val="24"/>
        </w:rPr>
        <w:t>(</w:t>
      </w:r>
      <w:r w:rsidR="003845F4">
        <w:rPr>
          <w:rFonts w:ascii="Times New Roman" w:hAnsi="Times New Roman" w:cs="Times New Roman"/>
          <w:spacing w:val="-2"/>
          <w:sz w:val="24"/>
          <w:szCs w:val="24"/>
        </w:rPr>
        <w:t>43:20</w:t>
      </w:r>
      <w:r w:rsidR="00054E92" w:rsidRPr="0042301F">
        <w:rPr>
          <w:rFonts w:ascii="Times New Roman" w:hAnsi="Times New Roman" w:cs="Times New Roman"/>
          <w:spacing w:val="-2"/>
          <w:sz w:val="24"/>
          <w:szCs w:val="24"/>
        </w:rPr>
        <w:t>)</w:t>
      </w:r>
    </w:p>
    <w:p w14:paraId="31C8461C" w14:textId="17747D16" w:rsidR="002B1242" w:rsidRPr="00C05AF4" w:rsidRDefault="003845F4" w:rsidP="00396756">
      <w:pPr>
        <w:pStyle w:val="ListParagraph"/>
        <w:numPr>
          <w:ilvl w:val="2"/>
          <w:numId w:val="12"/>
        </w:numPr>
        <w:rPr>
          <w:rFonts w:ascii="Times New Roman" w:hAnsi="Times New Roman" w:cs="Times New Roman"/>
          <w:b/>
          <w:bCs/>
          <w:sz w:val="24"/>
          <w:szCs w:val="24"/>
        </w:rPr>
      </w:pPr>
      <w:r>
        <w:rPr>
          <w:rFonts w:ascii="Times New Roman" w:hAnsi="Times New Roman" w:cs="Times New Roman"/>
          <w:sz w:val="24"/>
          <w:szCs w:val="24"/>
        </w:rPr>
        <w:t xml:space="preserve">Co-Chair </w:t>
      </w:r>
      <w:r w:rsidR="00AF4762">
        <w:rPr>
          <w:rFonts w:ascii="Times New Roman" w:hAnsi="Times New Roman" w:cs="Times New Roman"/>
          <w:sz w:val="24"/>
          <w:szCs w:val="24"/>
        </w:rPr>
        <w:t xml:space="preserve">Evans introduced </w:t>
      </w:r>
      <w:r w:rsidR="002B2884">
        <w:rPr>
          <w:rFonts w:ascii="Times New Roman" w:hAnsi="Times New Roman" w:cs="Times New Roman"/>
          <w:sz w:val="24"/>
          <w:szCs w:val="24"/>
        </w:rPr>
        <w:t xml:space="preserve">this measure, the purpose of the proposed group, and the laws that would </w:t>
      </w:r>
      <w:r w:rsidR="008B1239">
        <w:rPr>
          <w:rFonts w:ascii="Times New Roman" w:hAnsi="Times New Roman" w:cs="Times New Roman"/>
          <w:sz w:val="24"/>
          <w:szCs w:val="24"/>
        </w:rPr>
        <w:t xml:space="preserve">guide it. The permitted action group would be able to address </w:t>
      </w:r>
      <w:r w:rsidR="00290BDD">
        <w:rPr>
          <w:rFonts w:ascii="Times New Roman" w:hAnsi="Times New Roman" w:cs="Times New Roman"/>
          <w:sz w:val="24"/>
          <w:szCs w:val="24"/>
        </w:rPr>
        <w:t xml:space="preserve">gaps in </w:t>
      </w:r>
      <w:r w:rsidR="00DD7057">
        <w:rPr>
          <w:rFonts w:ascii="Times New Roman" w:hAnsi="Times New Roman" w:cs="Times New Roman"/>
          <w:sz w:val="24"/>
          <w:szCs w:val="24"/>
        </w:rPr>
        <w:lastRenderedPageBreak/>
        <w:t xml:space="preserve">areas of work such as wildfire prevention </w:t>
      </w:r>
      <w:r w:rsidR="00290BDD">
        <w:rPr>
          <w:rFonts w:ascii="Times New Roman" w:hAnsi="Times New Roman" w:cs="Times New Roman"/>
          <w:sz w:val="24"/>
          <w:szCs w:val="24"/>
        </w:rPr>
        <w:t>and report back to CCMAC to shape its work.</w:t>
      </w:r>
    </w:p>
    <w:p w14:paraId="0C49A516" w14:textId="49FFB25D" w:rsidR="00CB6097" w:rsidRPr="00CB6097" w:rsidRDefault="00C05AF4" w:rsidP="00CB6097">
      <w:pPr>
        <w:pStyle w:val="ListParagraph"/>
        <w:numPr>
          <w:ilvl w:val="2"/>
          <w:numId w:val="12"/>
        </w:numPr>
        <w:rPr>
          <w:rFonts w:ascii="Times New Roman" w:hAnsi="Times New Roman" w:cs="Times New Roman"/>
          <w:b/>
          <w:bCs/>
          <w:sz w:val="24"/>
          <w:szCs w:val="24"/>
        </w:rPr>
      </w:pPr>
      <w:r>
        <w:rPr>
          <w:rFonts w:ascii="Times New Roman" w:hAnsi="Times New Roman" w:cs="Times New Roman"/>
          <w:sz w:val="24"/>
          <w:szCs w:val="24"/>
        </w:rPr>
        <w:t xml:space="preserve">Co-Chair Evans called for a motion to approve the establishment of </w:t>
      </w:r>
      <w:r w:rsidRPr="00C05AF4">
        <w:rPr>
          <w:rFonts w:ascii="Times New Roman" w:hAnsi="Times New Roman" w:cs="Times New Roman"/>
          <w:sz w:val="24"/>
          <w:szCs w:val="24"/>
        </w:rPr>
        <w:t>a Permitted Interaction Group Pursuant to HRS Section 92-2.5 for the Creation of a Workplan for the Hawaii Climate Change Mitigation and Adaptation Commission</w:t>
      </w:r>
      <w:r>
        <w:rPr>
          <w:rFonts w:ascii="Times New Roman" w:hAnsi="Times New Roman" w:cs="Times New Roman"/>
          <w:sz w:val="24"/>
          <w:szCs w:val="24"/>
        </w:rPr>
        <w:t xml:space="preserve">. Motion by Commissioner </w:t>
      </w:r>
      <w:r w:rsidR="0094742F">
        <w:rPr>
          <w:rFonts w:ascii="Times New Roman" w:hAnsi="Times New Roman" w:cs="Times New Roman"/>
          <w:sz w:val="24"/>
          <w:szCs w:val="24"/>
        </w:rPr>
        <w:t xml:space="preserve">Hull, second by Commissioner Sniffen. </w:t>
      </w:r>
      <w:r w:rsidR="00CB6097">
        <w:rPr>
          <w:rFonts w:ascii="Times New Roman" w:hAnsi="Times New Roman" w:cs="Times New Roman"/>
          <w:sz w:val="24"/>
          <w:szCs w:val="24"/>
        </w:rPr>
        <w:t xml:space="preserve">Co-Chair Evans opened it up to questions before passing. </w:t>
      </w:r>
    </w:p>
    <w:p w14:paraId="6BA9DD48" w14:textId="46466817" w:rsidR="00594D64" w:rsidRPr="00227026" w:rsidRDefault="00CB6097" w:rsidP="00396756">
      <w:pPr>
        <w:pStyle w:val="ListParagraph"/>
        <w:numPr>
          <w:ilvl w:val="2"/>
          <w:numId w:val="12"/>
        </w:numPr>
        <w:rPr>
          <w:rFonts w:ascii="Times New Roman" w:hAnsi="Times New Roman" w:cs="Times New Roman"/>
          <w:b/>
          <w:bCs/>
          <w:sz w:val="24"/>
          <w:szCs w:val="24"/>
        </w:rPr>
      </w:pPr>
      <w:r>
        <w:rPr>
          <w:rFonts w:ascii="Times New Roman" w:hAnsi="Times New Roman" w:cs="Times New Roman"/>
          <w:sz w:val="24"/>
          <w:szCs w:val="24"/>
        </w:rPr>
        <w:t xml:space="preserve">Commissioner </w:t>
      </w:r>
      <w:r w:rsidR="00594D64">
        <w:rPr>
          <w:rFonts w:ascii="Times New Roman" w:hAnsi="Times New Roman" w:cs="Times New Roman"/>
          <w:sz w:val="24"/>
          <w:szCs w:val="24"/>
        </w:rPr>
        <w:t>Young</w:t>
      </w:r>
      <w:r w:rsidR="00FC54A2">
        <w:rPr>
          <w:rFonts w:ascii="Times New Roman" w:hAnsi="Times New Roman" w:cs="Times New Roman"/>
          <w:sz w:val="24"/>
          <w:szCs w:val="24"/>
        </w:rPr>
        <w:t xml:space="preserve"> asked </w:t>
      </w:r>
      <w:r w:rsidR="00D266AF">
        <w:rPr>
          <w:rFonts w:ascii="Times New Roman" w:hAnsi="Times New Roman" w:cs="Times New Roman"/>
          <w:sz w:val="24"/>
          <w:szCs w:val="24"/>
        </w:rPr>
        <w:t xml:space="preserve">about the group’s scope and who its members would be. Co-Chair Evans said that it </w:t>
      </w:r>
      <w:r w:rsidR="008C6129">
        <w:rPr>
          <w:rFonts w:ascii="Times New Roman" w:hAnsi="Times New Roman" w:cs="Times New Roman"/>
          <w:sz w:val="24"/>
          <w:szCs w:val="24"/>
        </w:rPr>
        <w:t>could</w:t>
      </w:r>
      <w:r w:rsidR="00D266AF">
        <w:rPr>
          <w:rFonts w:ascii="Times New Roman" w:hAnsi="Times New Roman" w:cs="Times New Roman"/>
          <w:sz w:val="24"/>
          <w:szCs w:val="24"/>
        </w:rPr>
        <w:t xml:space="preserve"> be </w:t>
      </w:r>
      <w:r w:rsidR="00E76CE8">
        <w:rPr>
          <w:rFonts w:ascii="Times New Roman" w:hAnsi="Times New Roman" w:cs="Times New Roman"/>
          <w:sz w:val="24"/>
          <w:szCs w:val="24"/>
        </w:rPr>
        <w:t>up to ten members</w:t>
      </w:r>
      <w:r w:rsidR="007A25E3">
        <w:rPr>
          <w:rFonts w:ascii="Times New Roman" w:hAnsi="Times New Roman" w:cs="Times New Roman"/>
          <w:sz w:val="24"/>
          <w:szCs w:val="24"/>
        </w:rPr>
        <w:t>, alth</w:t>
      </w:r>
      <w:r w:rsidR="008C6129">
        <w:rPr>
          <w:rFonts w:ascii="Times New Roman" w:hAnsi="Times New Roman" w:cs="Times New Roman"/>
          <w:sz w:val="24"/>
          <w:szCs w:val="24"/>
        </w:rPr>
        <w:t>ough she recommended fewer than that. State agency members</w:t>
      </w:r>
      <w:r w:rsidR="00E76CE8">
        <w:rPr>
          <w:rFonts w:ascii="Times New Roman" w:hAnsi="Times New Roman" w:cs="Times New Roman"/>
          <w:sz w:val="24"/>
          <w:szCs w:val="24"/>
        </w:rPr>
        <w:t xml:space="preserve"> would include</w:t>
      </w:r>
      <w:r w:rsidR="00594D64">
        <w:rPr>
          <w:rFonts w:ascii="Times New Roman" w:hAnsi="Times New Roman" w:cs="Times New Roman"/>
          <w:sz w:val="24"/>
          <w:szCs w:val="24"/>
        </w:rPr>
        <w:t xml:space="preserve"> </w:t>
      </w:r>
      <w:r w:rsidR="007A25E3">
        <w:rPr>
          <w:rFonts w:ascii="Times New Roman" w:hAnsi="Times New Roman" w:cs="Times New Roman"/>
          <w:sz w:val="24"/>
          <w:szCs w:val="24"/>
        </w:rPr>
        <w:t xml:space="preserve">OPSD, DLNR, DOH, DOT, </w:t>
      </w:r>
      <w:r w:rsidR="00232219">
        <w:rPr>
          <w:rFonts w:ascii="Times New Roman" w:hAnsi="Times New Roman" w:cs="Times New Roman"/>
          <w:sz w:val="24"/>
          <w:szCs w:val="24"/>
        </w:rPr>
        <w:t xml:space="preserve">and </w:t>
      </w:r>
      <w:r w:rsidR="008C6129">
        <w:rPr>
          <w:rFonts w:ascii="Times New Roman" w:hAnsi="Times New Roman" w:cs="Times New Roman"/>
          <w:sz w:val="24"/>
          <w:szCs w:val="24"/>
        </w:rPr>
        <w:t xml:space="preserve">DHHL, with a volunteer from the counties. </w:t>
      </w:r>
    </w:p>
    <w:p w14:paraId="4FC536C4" w14:textId="77777777" w:rsidR="0081775F" w:rsidRPr="0081775F" w:rsidRDefault="00232219" w:rsidP="00232219">
      <w:pPr>
        <w:pStyle w:val="ListParagraph"/>
        <w:numPr>
          <w:ilvl w:val="3"/>
          <w:numId w:val="12"/>
        </w:numPr>
        <w:rPr>
          <w:rFonts w:ascii="Times New Roman" w:hAnsi="Times New Roman" w:cs="Times New Roman"/>
          <w:b/>
          <w:bCs/>
          <w:sz w:val="24"/>
          <w:szCs w:val="24"/>
        </w:rPr>
      </w:pPr>
      <w:r>
        <w:rPr>
          <w:rFonts w:ascii="Times New Roman" w:hAnsi="Times New Roman" w:cs="Times New Roman"/>
          <w:sz w:val="24"/>
          <w:szCs w:val="24"/>
        </w:rPr>
        <w:t xml:space="preserve">Commissioner Hull volunteered to serve in the group as a representative of the counties. </w:t>
      </w:r>
    </w:p>
    <w:p w14:paraId="1FEE836F" w14:textId="7817B9AA" w:rsidR="00B72A3C" w:rsidRPr="00B72A3C" w:rsidRDefault="0081775F" w:rsidP="00232219">
      <w:pPr>
        <w:pStyle w:val="ListParagraph"/>
        <w:numPr>
          <w:ilvl w:val="3"/>
          <w:numId w:val="12"/>
        </w:numPr>
        <w:rPr>
          <w:rFonts w:ascii="Times New Roman" w:hAnsi="Times New Roman" w:cs="Times New Roman"/>
          <w:b/>
          <w:bCs/>
          <w:sz w:val="24"/>
          <w:szCs w:val="24"/>
        </w:rPr>
      </w:pPr>
      <w:r>
        <w:rPr>
          <w:rFonts w:ascii="Times New Roman" w:hAnsi="Times New Roman" w:cs="Times New Roman"/>
          <w:sz w:val="24"/>
          <w:szCs w:val="24"/>
        </w:rPr>
        <w:t xml:space="preserve">Commissioner </w:t>
      </w:r>
      <w:r w:rsidR="00227026">
        <w:rPr>
          <w:rFonts w:ascii="Times New Roman" w:hAnsi="Times New Roman" w:cs="Times New Roman"/>
          <w:sz w:val="24"/>
          <w:szCs w:val="24"/>
        </w:rPr>
        <w:t>Lowen</w:t>
      </w:r>
      <w:r>
        <w:rPr>
          <w:rFonts w:ascii="Times New Roman" w:hAnsi="Times New Roman" w:cs="Times New Roman"/>
          <w:sz w:val="24"/>
          <w:szCs w:val="24"/>
        </w:rPr>
        <w:t xml:space="preserve"> volunteered to serve on behalf of </w:t>
      </w:r>
      <w:r w:rsidR="00B72A3C">
        <w:rPr>
          <w:rFonts w:ascii="Times New Roman" w:hAnsi="Times New Roman" w:cs="Times New Roman"/>
          <w:sz w:val="24"/>
          <w:szCs w:val="24"/>
        </w:rPr>
        <w:t>the house.</w:t>
      </w:r>
    </w:p>
    <w:p w14:paraId="24AED144" w14:textId="3B41C633" w:rsidR="00227026" w:rsidRPr="002F0875" w:rsidRDefault="00B72A3C" w:rsidP="00232219">
      <w:pPr>
        <w:pStyle w:val="ListParagraph"/>
        <w:numPr>
          <w:ilvl w:val="3"/>
          <w:numId w:val="12"/>
        </w:numPr>
        <w:rPr>
          <w:rFonts w:ascii="Times New Roman" w:hAnsi="Times New Roman" w:cs="Times New Roman"/>
          <w:b/>
          <w:bCs/>
          <w:sz w:val="24"/>
          <w:szCs w:val="24"/>
        </w:rPr>
      </w:pPr>
      <w:r>
        <w:rPr>
          <w:rFonts w:ascii="Times New Roman" w:hAnsi="Times New Roman" w:cs="Times New Roman"/>
          <w:sz w:val="24"/>
          <w:szCs w:val="24"/>
        </w:rPr>
        <w:t xml:space="preserve">Commissioner </w:t>
      </w:r>
      <w:r w:rsidR="00227026">
        <w:rPr>
          <w:rFonts w:ascii="Times New Roman" w:hAnsi="Times New Roman" w:cs="Times New Roman"/>
          <w:sz w:val="24"/>
          <w:szCs w:val="24"/>
        </w:rPr>
        <w:t>Gabbard volunteered to serve</w:t>
      </w:r>
      <w:r>
        <w:rPr>
          <w:rFonts w:ascii="Times New Roman" w:hAnsi="Times New Roman" w:cs="Times New Roman"/>
          <w:sz w:val="24"/>
          <w:szCs w:val="24"/>
        </w:rPr>
        <w:t xml:space="preserve"> on behalf of the senate.</w:t>
      </w:r>
    </w:p>
    <w:p w14:paraId="182908CF" w14:textId="65C8E0F8" w:rsidR="002F0875" w:rsidRPr="0009134F" w:rsidRDefault="00391437" w:rsidP="00396756">
      <w:pPr>
        <w:pStyle w:val="ListParagraph"/>
        <w:numPr>
          <w:ilvl w:val="2"/>
          <w:numId w:val="12"/>
        </w:numPr>
        <w:rPr>
          <w:rFonts w:ascii="Times New Roman" w:hAnsi="Times New Roman" w:cs="Times New Roman"/>
          <w:b/>
          <w:bCs/>
          <w:sz w:val="24"/>
          <w:szCs w:val="24"/>
        </w:rPr>
      </w:pPr>
      <w:r>
        <w:rPr>
          <w:rFonts w:ascii="Times New Roman" w:hAnsi="Times New Roman" w:cs="Times New Roman"/>
          <w:sz w:val="24"/>
          <w:szCs w:val="24"/>
        </w:rPr>
        <w:t>Commissioner Young</w:t>
      </w:r>
      <w:r w:rsidR="002F0875">
        <w:rPr>
          <w:rFonts w:ascii="Times New Roman" w:hAnsi="Times New Roman" w:cs="Times New Roman"/>
          <w:sz w:val="24"/>
          <w:szCs w:val="24"/>
        </w:rPr>
        <w:t xml:space="preserve"> </w:t>
      </w:r>
      <w:r w:rsidR="00333F02">
        <w:rPr>
          <w:rFonts w:ascii="Times New Roman" w:hAnsi="Times New Roman" w:cs="Times New Roman"/>
          <w:sz w:val="24"/>
          <w:szCs w:val="24"/>
        </w:rPr>
        <w:t xml:space="preserve">clarified the process of when the group would meet and how their decision-making would interact with the Commission. </w:t>
      </w:r>
    </w:p>
    <w:p w14:paraId="487A764E" w14:textId="77777777" w:rsidR="00DF4C40" w:rsidRPr="00DF4C40" w:rsidRDefault="00F27E29" w:rsidP="00396756">
      <w:pPr>
        <w:pStyle w:val="ListParagraph"/>
        <w:numPr>
          <w:ilvl w:val="2"/>
          <w:numId w:val="12"/>
        </w:numPr>
        <w:rPr>
          <w:rFonts w:ascii="Times New Roman" w:hAnsi="Times New Roman" w:cs="Times New Roman"/>
          <w:b/>
          <w:bCs/>
          <w:sz w:val="24"/>
          <w:szCs w:val="24"/>
        </w:rPr>
      </w:pPr>
      <w:r>
        <w:rPr>
          <w:rFonts w:ascii="Times New Roman" w:hAnsi="Times New Roman" w:cs="Times New Roman"/>
          <w:sz w:val="24"/>
          <w:szCs w:val="24"/>
        </w:rPr>
        <w:t xml:space="preserve">Commissioner </w:t>
      </w:r>
      <w:r w:rsidR="0009134F">
        <w:rPr>
          <w:rFonts w:ascii="Times New Roman" w:hAnsi="Times New Roman" w:cs="Times New Roman"/>
          <w:sz w:val="24"/>
          <w:szCs w:val="24"/>
        </w:rPr>
        <w:t>Nihipali</w:t>
      </w:r>
      <w:r>
        <w:rPr>
          <w:rFonts w:ascii="Times New Roman" w:hAnsi="Times New Roman" w:cs="Times New Roman"/>
          <w:sz w:val="24"/>
          <w:szCs w:val="24"/>
        </w:rPr>
        <w:t xml:space="preserve"> asked if unnamed entities would be represented since the named entities could only work within the scope of their roles.</w:t>
      </w:r>
      <w:r w:rsidR="00284C67">
        <w:rPr>
          <w:rFonts w:ascii="Times New Roman" w:hAnsi="Times New Roman" w:cs="Times New Roman"/>
          <w:sz w:val="24"/>
          <w:szCs w:val="24"/>
        </w:rPr>
        <w:t xml:space="preserve"> Co-Chair Evans clarified that all </w:t>
      </w:r>
      <w:r w:rsidR="004C5697">
        <w:rPr>
          <w:rFonts w:ascii="Times New Roman" w:hAnsi="Times New Roman" w:cs="Times New Roman"/>
          <w:sz w:val="24"/>
          <w:szCs w:val="24"/>
        </w:rPr>
        <w:t>20 commission members have a role to play</w:t>
      </w:r>
      <w:r w:rsidR="001D08D4">
        <w:rPr>
          <w:rFonts w:ascii="Times New Roman" w:hAnsi="Times New Roman" w:cs="Times New Roman"/>
          <w:sz w:val="24"/>
          <w:szCs w:val="24"/>
        </w:rPr>
        <w:t>, and the unnamed entities would be covered under the mandate that the group act as an advisory body</w:t>
      </w:r>
      <w:r w:rsidR="004C5697">
        <w:rPr>
          <w:rFonts w:ascii="Times New Roman" w:hAnsi="Times New Roman" w:cs="Times New Roman"/>
          <w:sz w:val="24"/>
          <w:szCs w:val="24"/>
        </w:rPr>
        <w:t xml:space="preserve">. </w:t>
      </w:r>
      <w:r w:rsidR="00944B26">
        <w:rPr>
          <w:rFonts w:ascii="Times New Roman" w:hAnsi="Times New Roman" w:cs="Times New Roman"/>
          <w:sz w:val="24"/>
          <w:szCs w:val="24"/>
        </w:rPr>
        <w:t xml:space="preserve">The group would act as more than just its members since there are so many gaps that need to be identified and addressed. </w:t>
      </w:r>
    </w:p>
    <w:p w14:paraId="4815B820" w14:textId="0AC714F8" w:rsidR="0009134F" w:rsidRPr="00B36D18" w:rsidRDefault="006801A2" w:rsidP="00396756">
      <w:pPr>
        <w:pStyle w:val="ListParagraph"/>
        <w:numPr>
          <w:ilvl w:val="2"/>
          <w:numId w:val="12"/>
        </w:numPr>
        <w:rPr>
          <w:rFonts w:ascii="Times New Roman" w:hAnsi="Times New Roman" w:cs="Times New Roman"/>
          <w:b/>
          <w:bCs/>
          <w:sz w:val="24"/>
          <w:szCs w:val="24"/>
        </w:rPr>
      </w:pPr>
      <w:r>
        <w:rPr>
          <w:rFonts w:ascii="Times New Roman" w:hAnsi="Times New Roman" w:cs="Times New Roman"/>
          <w:sz w:val="24"/>
          <w:szCs w:val="24"/>
        </w:rPr>
        <w:t xml:space="preserve">Co-Chair </w:t>
      </w:r>
      <w:r w:rsidR="002378F4">
        <w:rPr>
          <w:rFonts w:ascii="Times New Roman" w:hAnsi="Times New Roman" w:cs="Times New Roman"/>
          <w:sz w:val="24"/>
          <w:szCs w:val="24"/>
        </w:rPr>
        <w:t>Chang asked if the main purpose would be to create a framework for the Commission or to identify the gaps in climate change response.</w:t>
      </w:r>
      <w:r w:rsidR="00DF4C40">
        <w:rPr>
          <w:rFonts w:ascii="Times New Roman" w:hAnsi="Times New Roman" w:cs="Times New Roman"/>
          <w:sz w:val="24"/>
          <w:szCs w:val="24"/>
        </w:rPr>
        <w:t xml:space="preserve"> Co-Chair Evans </w:t>
      </w:r>
      <w:r w:rsidR="00B55E46">
        <w:rPr>
          <w:rFonts w:ascii="Times New Roman" w:hAnsi="Times New Roman" w:cs="Times New Roman"/>
          <w:sz w:val="24"/>
          <w:szCs w:val="24"/>
        </w:rPr>
        <w:t>said that looking at the impacts of climate change and the gaps in certain impact areas</w:t>
      </w:r>
      <w:r w:rsidR="00644B30">
        <w:rPr>
          <w:rFonts w:ascii="Times New Roman" w:hAnsi="Times New Roman" w:cs="Times New Roman"/>
          <w:sz w:val="24"/>
          <w:szCs w:val="24"/>
        </w:rPr>
        <w:t xml:space="preserve"> in light of the Commission’s work</w:t>
      </w:r>
      <w:r w:rsidR="00B55E46">
        <w:rPr>
          <w:rFonts w:ascii="Times New Roman" w:hAnsi="Times New Roman" w:cs="Times New Roman"/>
          <w:sz w:val="24"/>
          <w:szCs w:val="24"/>
        </w:rPr>
        <w:t xml:space="preserve"> would be the group’s main purpose.</w:t>
      </w:r>
    </w:p>
    <w:p w14:paraId="127C25C5" w14:textId="44EDA477" w:rsidR="00B36D18" w:rsidRPr="00DE45CA" w:rsidRDefault="00B36D18" w:rsidP="00396756">
      <w:pPr>
        <w:pStyle w:val="ListParagraph"/>
        <w:numPr>
          <w:ilvl w:val="2"/>
          <w:numId w:val="12"/>
        </w:numPr>
        <w:rPr>
          <w:rFonts w:ascii="Times New Roman" w:hAnsi="Times New Roman" w:cs="Times New Roman"/>
          <w:b/>
          <w:bCs/>
          <w:sz w:val="24"/>
          <w:szCs w:val="24"/>
        </w:rPr>
      </w:pPr>
      <w:r>
        <w:rPr>
          <w:rFonts w:ascii="Times New Roman" w:hAnsi="Times New Roman" w:cs="Times New Roman"/>
          <w:sz w:val="24"/>
          <w:szCs w:val="24"/>
        </w:rPr>
        <w:t xml:space="preserve">Co-Chair Evans asked if there were objections to the motion, and none were given. Motion passed unanimously. </w:t>
      </w:r>
    </w:p>
    <w:p w14:paraId="7E362D11" w14:textId="74DEE810" w:rsidR="00DE45CA" w:rsidRPr="0048721F" w:rsidRDefault="00B36D18" w:rsidP="00B36D18">
      <w:pPr>
        <w:pStyle w:val="ListParagraph"/>
        <w:numPr>
          <w:ilvl w:val="2"/>
          <w:numId w:val="12"/>
        </w:numPr>
        <w:rPr>
          <w:rFonts w:ascii="Times New Roman" w:hAnsi="Times New Roman" w:cs="Times New Roman"/>
          <w:b/>
          <w:bCs/>
          <w:sz w:val="24"/>
          <w:szCs w:val="24"/>
        </w:rPr>
      </w:pPr>
      <w:r>
        <w:rPr>
          <w:rFonts w:ascii="Times New Roman" w:hAnsi="Times New Roman" w:cs="Times New Roman"/>
          <w:sz w:val="24"/>
          <w:szCs w:val="24"/>
        </w:rPr>
        <w:t xml:space="preserve">Co-Chair Chang asked </w:t>
      </w:r>
      <w:r w:rsidR="003E590A">
        <w:rPr>
          <w:rFonts w:ascii="Times New Roman" w:hAnsi="Times New Roman" w:cs="Times New Roman"/>
          <w:sz w:val="24"/>
          <w:szCs w:val="24"/>
        </w:rPr>
        <w:t xml:space="preserve">who will convene the group. Co-Chair Evans said that she would. </w:t>
      </w:r>
    </w:p>
    <w:p w14:paraId="2679A660" w14:textId="7D9E766F" w:rsidR="0048721F" w:rsidRPr="00B36D18" w:rsidRDefault="0048721F" w:rsidP="00B36D18">
      <w:pPr>
        <w:pStyle w:val="ListParagraph"/>
        <w:numPr>
          <w:ilvl w:val="2"/>
          <w:numId w:val="12"/>
        </w:numPr>
        <w:rPr>
          <w:rFonts w:ascii="Times New Roman" w:hAnsi="Times New Roman" w:cs="Times New Roman"/>
          <w:b/>
          <w:bCs/>
          <w:sz w:val="24"/>
          <w:szCs w:val="24"/>
        </w:rPr>
      </w:pPr>
      <w:r>
        <w:rPr>
          <w:rFonts w:ascii="Times New Roman" w:hAnsi="Times New Roman" w:cs="Times New Roman"/>
          <w:sz w:val="24"/>
          <w:szCs w:val="24"/>
        </w:rPr>
        <w:t xml:space="preserve">Co-Chair Cole suggested that a survey be given to the entities </w:t>
      </w:r>
      <w:r w:rsidR="002173FC">
        <w:rPr>
          <w:rFonts w:ascii="Times New Roman" w:hAnsi="Times New Roman" w:cs="Times New Roman"/>
          <w:sz w:val="24"/>
          <w:szCs w:val="24"/>
        </w:rPr>
        <w:t xml:space="preserve">that will not </w:t>
      </w:r>
      <w:r w:rsidR="00DB17AF">
        <w:rPr>
          <w:rFonts w:ascii="Times New Roman" w:hAnsi="Times New Roman" w:cs="Times New Roman"/>
          <w:sz w:val="24"/>
          <w:szCs w:val="24"/>
        </w:rPr>
        <w:t xml:space="preserve">be a part of </w:t>
      </w:r>
      <w:r w:rsidR="002173FC">
        <w:rPr>
          <w:rFonts w:ascii="Times New Roman" w:hAnsi="Times New Roman" w:cs="Times New Roman"/>
          <w:sz w:val="24"/>
          <w:szCs w:val="24"/>
        </w:rPr>
        <w:t>the group</w:t>
      </w:r>
      <w:r w:rsidR="00DB17AF">
        <w:rPr>
          <w:rFonts w:ascii="Times New Roman" w:hAnsi="Times New Roman" w:cs="Times New Roman"/>
          <w:sz w:val="24"/>
          <w:szCs w:val="24"/>
        </w:rPr>
        <w:t xml:space="preserve"> to increase its chances of being successful. </w:t>
      </w:r>
      <w:r w:rsidR="00CB4A17">
        <w:rPr>
          <w:rFonts w:ascii="Times New Roman" w:hAnsi="Times New Roman" w:cs="Times New Roman"/>
          <w:sz w:val="24"/>
          <w:szCs w:val="24"/>
        </w:rPr>
        <w:t xml:space="preserve">Co-Chair Evans agreed that this would be helpful and thanked her for the suggestion. </w:t>
      </w:r>
    </w:p>
    <w:p w14:paraId="5D16D0AE" w14:textId="77777777" w:rsidR="002B1242" w:rsidRPr="002B1242" w:rsidRDefault="002B1242" w:rsidP="002B1242">
      <w:pPr>
        <w:rPr>
          <w:rFonts w:ascii="Times New Roman" w:hAnsi="Times New Roman" w:cs="Times New Roman"/>
          <w:b/>
          <w:bCs/>
          <w:sz w:val="24"/>
          <w:szCs w:val="24"/>
        </w:rPr>
      </w:pPr>
    </w:p>
    <w:p w14:paraId="16846221" w14:textId="7C63E85C" w:rsidR="003235AA" w:rsidRPr="002B1242" w:rsidRDefault="0050078C" w:rsidP="002B1242">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Commission Member Updates on Climate Change Initiatives </w:t>
      </w:r>
      <w:r w:rsidR="003235AA" w:rsidRPr="002B1242">
        <w:rPr>
          <w:rFonts w:ascii="Times New Roman" w:hAnsi="Times New Roman" w:cs="Times New Roman"/>
          <w:sz w:val="24"/>
          <w:szCs w:val="24"/>
        </w:rPr>
        <w:t xml:space="preserve">(Non-action item) Co-chair </w:t>
      </w:r>
      <w:r w:rsidR="009D3415">
        <w:rPr>
          <w:rFonts w:ascii="Times New Roman" w:hAnsi="Times New Roman" w:cs="Times New Roman"/>
          <w:sz w:val="24"/>
          <w:szCs w:val="24"/>
        </w:rPr>
        <w:t>Evans</w:t>
      </w:r>
      <w:r w:rsidR="003235AA" w:rsidRPr="002B1242">
        <w:rPr>
          <w:rFonts w:ascii="Times New Roman" w:hAnsi="Times New Roman" w:cs="Times New Roman"/>
          <w:sz w:val="24"/>
          <w:szCs w:val="24"/>
        </w:rPr>
        <w:t>, Leah Laramee (CCMAC) (</w:t>
      </w:r>
      <w:r w:rsidR="00B36458">
        <w:rPr>
          <w:rFonts w:ascii="Times New Roman" w:hAnsi="Times New Roman" w:cs="Times New Roman"/>
          <w:sz w:val="24"/>
          <w:szCs w:val="24"/>
        </w:rPr>
        <w:t>54:58</w:t>
      </w:r>
      <w:r w:rsidR="003235AA" w:rsidRPr="002B1242">
        <w:rPr>
          <w:rFonts w:ascii="Times New Roman" w:hAnsi="Times New Roman" w:cs="Times New Roman"/>
          <w:sz w:val="24"/>
          <w:szCs w:val="24"/>
        </w:rPr>
        <w:t xml:space="preserve">) </w:t>
      </w:r>
    </w:p>
    <w:p w14:paraId="4F366B29" w14:textId="6751F081" w:rsidR="003235AA" w:rsidRDefault="008A5319" w:rsidP="00747C01">
      <w:pPr>
        <w:pStyle w:val="ListParagraph"/>
        <w:numPr>
          <w:ilvl w:val="0"/>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Co-Chair Evans introduced the item and asked for volunteers to begin </w:t>
      </w:r>
      <w:r w:rsidR="007505E6">
        <w:rPr>
          <w:rFonts w:ascii="Times New Roman" w:hAnsi="Times New Roman" w:cs="Times New Roman"/>
          <w:sz w:val="24"/>
          <w:szCs w:val="24"/>
        </w:rPr>
        <w:t xml:space="preserve">giving updates. </w:t>
      </w:r>
    </w:p>
    <w:p w14:paraId="1930C4FD" w14:textId="49FBAFA5" w:rsidR="00DE45CA" w:rsidRDefault="007505E6" w:rsidP="00747C01">
      <w:pPr>
        <w:pStyle w:val="ListParagraph"/>
        <w:numPr>
          <w:ilvl w:val="0"/>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Commissioner </w:t>
      </w:r>
      <w:r w:rsidR="00DB02C7">
        <w:rPr>
          <w:rFonts w:ascii="Times New Roman" w:hAnsi="Times New Roman" w:cs="Times New Roman"/>
          <w:sz w:val="24"/>
          <w:szCs w:val="24"/>
        </w:rPr>
        <w:t>Gabbard</w:t>
      </w:r>
      <w:r>
        <w:rPr>
          <w:rFonts w:ascii="Times New Roman" w:hAnsi="Times New Roman" w:cs="Times New Roman"/>
          <w:sz w:val="24"/>
          <w:szCs w:val="24"/>
        </w:rPr>
        <w:t xml:space="preserve"> recently </w:t>
      </w:r>
      <w:r w:rsidR="008B194C">
        <w:rPr>
          <w:rFonts w:ascii="Times New Roman" w:hAnsi="Times New Roman" w:cs="Times New Roman"/>
          <w:sz w:val="24"/>
          <w:szCs w:val="24"/>
        </w:rPr>
        <w:t xml:space="preserve">participated in the </w:t>
      </w:r>
      <w:r w:rsidR="00DB02C7">
        <w:rPr>
          <w:rFonts w:ascii="Times New Roman" w:hAnsi="Times New Roman" w:cs="Times New Roman"/>
          <w:sz w:val="24"/>
          <w:szCs w:val="24"/>
        </w:rPr>
        <w:t>senator retreat</w:t>
      </w:r>
      <w:r w:rsidR="00234E16">
        <w:rPr>
          <w:rFonts w:ascii="Times New Roman" w:hAnsi="Times New Roman" w:cs="Times New Roman"/>
          <w:sz w:val="24"/>
          <w:szCs w:val="24"/>
        </w:rPr>
        <w:t xml:space="preserve">, </w:t>
      </w:r>
      <w:r w:rsidR="008B194C">
        <w:rPr>
          <w:rFonts w:ascii="Times New Roman" w:hAnsi="Times New Roman" w:cs="Times New Roman"/>
          <w:sz w:val="24"/>
          <w:szCs w:val="24"/>
        </w:rPr>
        <w:t xml:space="preserve">and they were all working on determining priorities for the coming year. Issues surrounding Lahaina </w:t>
      </w:r>
      <w:r w:rsidR="003D5909">
        <w:rPr>
          <w:rFonts w:ascii="Times New Roman" w:hAnsi="Times New Roman" w:cs="Times New Roman"/>
          <w:sz w:val="24"/>
          <w:szCs w:val="24"/>
        </w:rPr>
        <w:t xml:space="preserve">have been central so far. Gabbard also announced that </w:t>
      </w:r>
      <w:r w:rsidR="00557ECB">
        <w:rPr>
          <w:rFonts w:ascii="Times New Roman" w:hAnsi="Times New Roman" w:cs="Times New Roman"/>
          <w:sz w:val="24"/>
          <w:szCs w:val="24"/>
        </w:rPr>
        <w:t xml:space="preserve">Carlton Saito will be his new committee clerk, and will be here in his absence for the rest of the meeting. </w:t>
      </w:r>
    </w:p>
    <w:p w14:paraId="7AA8D64E" w14:textId="4B0F496D" w:rsidR="00234E16" w:rsidRDefault="00C20EA3" w:rsidP="00747C01">
      <w:pPr>
        <w:pStyle w:val="ListParagraph"/>
        <w:numPr>
          <w:ilvl w:val="0"/>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Commissioner </w:t>
      </w:r>
      <w:r w:rsidR="00234E16">
        <w:rPr>
          <w:rFonts w:ascii="Times New Roman" w:hAnsi="Times New Roman" w:cs="Times New Roman"/>
          <w:sz w:val="24"/>
          <w:szCs w:val="24"/>
        </w:rPr>
        <w:t>Lowen</w:t>
      </w:r>
      <w:r>
        <w:rPr>
          <w:rFonts w:ascii="Times New Roman" w:hAnsi="Times New Roman" w:cs="Times New Roman"/>
          <w:sz w:val="24"/>
          <w:szCs w:val="24"/>
        </w:rPr>
        <w:t xml:space="preserve"> has been </w:t>
      </w:r>
      <w:r w:rsidR="002A7069">
        <w:rPr>
          <w:rFonts w:ascii="Times New Roman" w:hAnsi="Times New Roman" w:cs="Times New Roman"/>
          <w:sz w:val="24"/>
          <w:szCs w:val="24"/>
        </w:rPr>
        <w:t xml:space="preserve">defining </w:t>
      </w:r>
      <w:r>
        <w:rPr>
          <w:rFonts w:ascii="Times New Roman" w:hAnsi="Times New Roman" w:cs="Times New Roman"/>
          <w:sz w:val="24"/>
          <w:szCs w:val="24"/>
        </w:rPr>
        <w:t xml:space="preserve">and </w:t>
      </w:r>
      <w:r w:rsidR="002A7069">
        <w:rPr>
          <w:rFonts w:ascii="Times New Roman" w:hAnsi="Times New Roman" w:cs="Times New Roman"/>
          <w:sz w:val="24"/>
          <w:szCs w:val="24"/>
        </w:rPr>
        <w:t>working towards goals for her committee</w:t>
      </w:r>
      <w:r w:rsidR="00EB269F">
        <w:rPr>
          <w:rFonts w:ascii="Times New Roman" w:hAnsi="Times New Roman" w:cs="Times New Roman"/>
          <w:sz w:val="24"/>
          <w:szCs w:val="24"/>
        </w:rPr>
        <w:t xml:space="preserve"> such as energy systems, energy</w:t>
      </w:r>
      <w:r w:rsidR="00571E44">
        <w:rPr>
          <w:rFonts w:ascii="Times New Roman" w:hAnsi="Times New Roman" w:cs="Times New Roman"/>
          <w:sz w:val="24"/>
          <w:szCs w:val="24"/>
        </w:rPr>
        <w:t xml:space="preserve"> efficiency</w:t>
      </w:r>
      <w:r w:rsidR="00EB269F">
        <w:rPr>
          <w:rFonts w:ascii="Times New Roman" w:hAnsi="Times New Roman" w:cs="Times New Roman"/>
          <w:sz w:val="24"/>
          <w:szCs w:val="24"/>
        </w:rPr>
        <w:t xml:space="preserve">, </w:t>
      </w:r>
      <w:r w:rsidR="00571E44">
        <w:rPr>
          <w:rFonts w:ascii="Times New Roman" w:hAnsi="Times New Roman" w:cs="Times New Roman"/>
          <w:sz w:val="24"/>
          <w:szCs w:val="24"/>
        </w:rPr>
        <w:t xml:space="preserve">electrification, </w:t>
      </w:r>
      <w:r w:rsidR="00E940EC">
        <w:rPr>
          <w:rFonts w:ascii="Times New Roman" w:hAnsi="Times New Roman" w:cs="Times New Roman"/>
          <w:sz w:val="24"/>
          <w:szCs w:val="24"/>
        </w:rPr>
        <w:t xml:space="preserve">and </w:t>
      </w:r>
      <w:r w:rsidR="00571E44">
        <w:rPr>
          <w:rFonts w:ascii="Times New Roman" w:hAnsi="Times New Roman" w:cs="Times New Roman"/>
          <w:sz w:val="24"/>
          <w:szCs w:val="24"/>
        </w:rPr>
        <w:t>decarbonization</w:t>
      </w:r>
      <w:r w:rsidR="00E940EC">
        <w:rPr>
          <w:rFonts w:ascii="Times New Roman" w:hAnsi="Times New Roman" w:cs="Times New Roman"/>
          <w:sz w:val="24"/>
          <w:szCs w:val="24"/>
        </w:rPr>
        <w:t xml:space="preserve">. She has no further specifics, but hopes to coordinate with other sectors and define priorities </w:t>
      </w:r>
      <w:r w:rsidR="00EA7E0D">
        <w:rPr>
          <w:rFonts w:ascii="Times New Roman" w:hAnsi="Times New Roman" w:cs="Times New Roman"/>
          <w:sz w:val="24"/>
          <w:szCs w:val="24"/>
        </w:rPr>
        <w:t>as the next legislative session becomes closer.</w:t>
      </w:r>
    </w:p>
    <w:p w14:paraId="7ED528B0" w14:textId="73725404" w:rsidR="00055EFD" w:rsidRDefault="00EA7E0D" w:rsidP="00747C01">
      <w:pPr>
        <w:pStyle w:val="ListParagraph"/>
        <w:numPr>
          <w:ilvl w:val="0"/>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Commissioner </w:t>
      </w:r>
      <w:r w:rsidR="00055EFD">
        <w:rPr>
          <w:rFonts w:ascii="Times New Roman" w:hAnsi="Times New Roman" w:cs="Times New Roman"/>
          <w:sz w:val="24"/>
          <w:szCs w:val="24"/>
        </w:rPr>
        <w:t>Ichiyama</w:t>
      </w:r>
      <w:r w:rsidR="00D72797">
        <w:rPr>
          <w:rFonts w:ascii="Times New Roman" w:hAnsi="Times New Roman" w:cs="Times New Roman"/>
          <w:sz w:val="24"/>
          <w:szCs w:val="24"/>
        </w:rPr>
        <w:t xml:space="preserve"> taken a broad perspective on climate change related issues, and her </w:t>
      </w:r>
      <w:r w:rsidR="00055EFD">
        <w:rPr>
          <w:rFonts w:ascii="Times New Roman" w:hAnsi="Times New Roman" w:cs="Times New Roman"/>
          <w:sz w:val="24"/>
          <w:szCs w:val="24"/>
        </w:rPr>
        <w:t xml:space="preserve">committee </w:t>
      </w:r>
      <w:r w:rsidR="00581F06">
        <w:rPr>
          <w:rFonts w:ascii="Times New Roman" w:hAnsi="Times New Roman" w:cs="Times New Roman"/>
          <w:sz w:val="24"/>
          <w:szCs w:val="24"/>
        </w:rPr>
        <w:t xml:space="preserve">will prioritize focus on </w:t>
      </w:r>
      <w:r w:rsidR="00055EFD">
        <w:rPr>
          <w:rFonts w:ascii="Times New Roman" w:hAnsi="Times New Roman" w:cs="Times New Roman"/>
          <w:sz w:val="24"/>
          <w:szCs w:val="24"/>
        </w:rPr>
        <w:t xml:space="preserve">disaster response. </w:t>
      </w:r>
      <w:r w:rsidR="00E943C2">
        <w:rPr>
          <w:rFonts w:ascii="Times New Roman" w:hAnsi="Times New Roman" w:cs="Times New Roman"/>
          <w:sz w:val="24"/>
          <w:szCs w:val="24"/>
        </w:rPr>
        <w:t xml:space="preserve">Combining permitting systems is a priority as well, which </w:t>
      </w:r>
      <w:r w:rsidR="005C7E63">
        <w:rPr>
          <w:rFonts w:ascii="Times New Roman" w:hAnsi="Times New Roman" w:cs="Times New Roman"/>
          <w:sz w:val="24"/>
          <w:szCs w:val="24"/>
        </w:rPr>
        <w:t xml:space="preserve">may pave the way towards a future </w:t>
      </w:r>
      <w:r w:rsidR="008F553A">
        <w:rPr>
          <w:rFonts w:ascii="Times New Roman" w:hAnsi="Times New Roman" w:cs="Times New Roman"/>
          <w:sz w:val="24"/>
          <w:szCs w:val="24"/>
        </w:rPr>
        <w:t xml:space="preserve">green fee. </w:t>
      </w:r>
    </w:p>
    <w:p w14:paraId="50082268" w14:textId="20A0D441" w:rsidR="00CB6697" w:rsidRDefault="00356ABA" w:rsidP="00747C01">
      <w:pPr>
        <w:pStyle w:val="ListParagraph"/>
        <w:numPr>
          <w:ilvl w:val="0"/>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Commissioner </w:t>
      </w:r>
      <w:r w:rsidR="00CB6697">
        <w:rPr>
          <w:rFonts w:ascii="Times New Roman" w:hAnsi="Times New Roman" w:cs="Times New Roman"/>
          <w:sz w:val="24"/>
          <w:szCs w:val="24"/>
        </w:rPr>
        <w:t>Hull</w:t>
      </w:r>
      <w:r>
        <w:rPr>
          <w:rFonts w:ascii="Times New Roman" w:hAnsi="Times New Roman" w:cs="Times New Roman"/>
          <w:sz w:val="24"/>
          <w:szCs w:val="24"/>
        </w:rPr>
        <w:t xml:space="preserve"> shared</w:t>
      </w:r>
      <w:r w:rsidR="005F4A76">
        <w:rPr>
          <w:rFonts w:ascii="Times New Roman" w:hAnsi="Times New Roman" w:cs="Times New Roman"/>
          <w:sz w:val="24"/>
          <w:szCs w:val="24"/>
        </w:rPr>
        <w:t xml:space="preserve"> that the county has</w:t>
      </w:r>
      <w:r w:rsidR="00CB6697">
        <w:rPr>
          <w:rFonts w:ascii="Times New Roman" w:hAnsi="Times New Roman" w:cs="Times New Roman"/>
          <w:sz w:val="24"/>
          <w:szCs w:val="24"/>
        </w:rPr>
        <w:t xml:space="preserve"> finished community interface for </w:t>
      </w:r>
      <w:r w:rsidR="005F4A76">
        <w:rPr>
          <w:rFonts w:ascii="Times New Roman" w:hAnsi="Times New Roman" w:cs="Times New Roman"/>
          <w:sz w:val="24"/>
          <w:szCs w:val="24"/>
        </w:rPr>
        <w:t xml:space="preserve">the </w:t>
      </w:r>
      <w:r w:rsidR="00850AEA">
        <w:rPr>
          <w:rFonts w:ascii="Times New Roman" w:hAnsi="Times New Roman" w:cs="Times New Roman"/>
          <w:sz w:val="24"/>
          <w:szCs w:val="24"/>
        </w:rPr>
        <w:t xml:space="preserve">Kauai </w:t>
      </w:r>
      <w:r w:rsidR="005F4A76">
        <w:rPr>
          <w:rFonts w:ascii="Times New Roman" w:hAnsi="Times New Roman" w:cs="Times New Roman"/>
          <w:sz w:val="24"/>
          <w:szCs w:val="24"/>
        </w:rPr>
        <w:t>C</w:t>
      </w:r>
      <w:r w:rsidR="006360EF">
        <w:rPr>
          <w:rFonts w:ascii="Times New Roman" w:hAnsi="Times New Roman" w:cs="Times New Roman"/>
          <w:sz w:val="24"/>
          <w:szCs w:val="24"/>
        </w:rPr>
        <w:t xml:space="preserve">limate </w:t>
      </w:r>
      <w:r w:rsidR="005F4A76">
        <w:rPr>
          <w:rFonts w:ascii="Times New Roman" w:hAnsi="Times New Roman" w:cs="Times New Roman"/>
          <w:sz w:val="24"/>
          <w:szCs w:val="24"/>
        </w:rPr>
        <w:t>A</w:t>
      </w:r>
      <w:r w:rsidR="006360EF">
        <w:rPr>
          <w:rFonts w:ascii="Times New Roman" w:hAnsi="Times New Roman" w:cs="Times New Roman"/>
          <w:sz w:val="24"/>
          <w:szCs w:val="24"/>
        </w:rPr>
        <w:t xml:space="preserve">daptation </w:t>
      </w:r>
      <w:r w:rsidR="005F4A76">
        <w:rPr>
          <w:rFonts w:ascii="Times New Roman" w:hAnsi="Times New Roman" w:cs="Times New Roman"/>
          <w:sz w:val="24"/>
          <w:szCs w:val="24"/>
        </w:rPr>
        <w:t>P</w:t>
      </w:r>
      <w:r w:rsidR="00850AEA">
        <w:rPr>
          <w:rFonts w:ascii="Times New Roman" w:hAnsi="Times New Roman" w:cs="Times New Roman"/>
          <w:sz w:val="24"/>
          <w:szCs w:val="24"/>
        </w:rPr>
        <w:t xml:space="preserve">lan and </w:t>
      </w:r>
      <w:r w:rsidR="005F4A76">
        <w:rPr>
          <w:rFonts w:ascii="Times New Roman" w:hAnsi="Times New Roman" w:cs="Times New Roman"/>
          <w:sz w:val="24"/>
          <w:szCs w:val="24"/>
        </w:rPr>
        <w:t>is</w:t>
      </w:r>
      <w:r w:rsidR="00850AEA">
        <w:rPr>
          <w:rFonts w:ascii="Times New Roman" w:hAnsi="Times New Roman" w:cs="Times New Roman"/>
          <w:sz w:val="24"/>
          <w:szCs w:val="24"/>
        </w:rPr>
        <w:t xml:space="preserve"> now in</w:t>
      </w:r>
      <w:r w:rsidR="005F4A76">
        <w:rPr>
          <w:rFonts w:ascii="Times New Roman" w:hAnsi="Times New Roman" w:cs="Times New Roman"/>
          <w:sz w:val="24"/>
          <w:szCs w:val="24"/>
        </w:rPr>
        <w:t xml:space="preserve"> the </w:t>
      </w:r>
      <w:r w:rsidR="00850AEA">
        <w:rPr>
          <w:rFonts w:ascii="Times New Roman" w:hAnsi="Times New Roman" w:cs="Times New Roman"/>
          <w:sz w:val="24"/>
          <w:szCs w:val="24"/>
        </w:rPr>
        <w:t>3 month</w:t>
      </w:r>
      <w:r w:rsidR="005F4A76">
        <w:rPr>
          <w:rFonts w:ascii="Times New Roman" w:hAnsi="Times New Roman" w:cs="Times New Roman"/>
          <w:sz w:val="24"/>
          <w:szCs w:val="24"/>
        </w:rPr>
        <w:t xml:space="preserve"> long drafting stage</w:t>
      </w:r>
      <w:r w:rsidR="00850AEA">
        <w:rPr>
          <w:rFonts w:ascii="Times New Roman" w:hAnsi="Times New Roman" w:cs="Times New Roman"/>
          <w:sz w:val="24"/>
          <w:szCs w:val="24"/>
        </w:rPr>
        <w:t xml:space="preserve">. </w:t>
      </w:r>
      <w:r w:rsidR="000D1096">
        <w:rPr>
          <w:rFonts w:ascii="Times New Roman" w:hAnsi="Times New Roman" w:cs="Times New Roman"/>
          <w:sz w:val="24"/>
          <w:szCs w:val="24"/>
        </w:rPr>
        <w:lastRenderedPageBreak/>
        <w:t>Potential m</w:t>
      </w:r>
      <w:r w:rsidR="006360EF">
        <w:rPr>
          <w:rFonts w:ascii="Times New Roman" w:hAnsi="Times New Roman" w:cs="Times New Roman"/>
          <w:sz w:val="24"/>
          <w:szCs w:val="24"/>
        </w:rPr>
        <w:t>anaged retreat</w:t>
      </w:r>
      <w:r w:rsidR="000D1096">
        <w:rPr>
          <w:rFonts w:ascii="Times New Roman" w:hAnsi="Times New Roman" w:cs="Times New Roman"/>
          <w:sz w:val="24"/>
          <w:szCs w:val="24"/>
        </w:rPr>
        <w:t xml:space="preserve"> policies</w:t>
      </w:r>
      <w:r w:rsidR="006360EF">
        <w:rPr>
          <w:rFonts w:ascii="Times New Roman" w:hAnsi="Times New Roman" w:cs="Times New Roman"/>
          <w:sz w:val="24"/>
          <w:szCs w:val="24"/>
        </w:rPr>
        <w:t xml:space="preserve"> ha</w:t>
      </w:r>
      <w:r w:rsidR="000D1096">
        <w:rPr>
          <w:rFonts w:ascii="Times New Roman" w:hAnsi="Times New Roman" w:cs="Times New Roman"/>
          <w:sz w:val="24"/>
          <w:szCs w:val="24"/>
        </w:rPr>
        <w:t>ve</w:t>
      </w:r>
      <w:r w:rsidR="006360EF">
        <w:rPr>
          <w:rFonts w:ascii="Times New Roman" w:hAnsi="Times New Roman" w:cs="Times New Roman"/>
          <w:sz w:val="24"/>
          <w:szCs w:val="24"/>
        </w:rPr>
        <w:t xml:space="preserve"> been controversial, but</w:t>
      </w:r>
      <w:r w:rsidR="000D1096">
        <w:rPr>
          <w:rFonts w:ascii="Times New Roman" w:hAnsi="Times New Roman" w:cs="Times New Roman"/>
          <w:sz w:val="24"/>
          <w:szCs w:val="24"/>
        </w:rPr>
        <w:t xml:space="preserve"> land has been set aside </w:t>
      </w:r>
      <w:r w:rsidR="00765A29">
        <w:rPr>
          <w:rFonts w:ascii="Times New Roman" w:hAnsi="Times New Roman" w:cs="Times New Roman"/>
          <w:sz w:val="24"/>
          <w:szCs w:val="24"/>
        </w:rPr>
        <w:t>for possible land swaps for coastal retreat.</w:t>
      </w:r>
      <w:r w:rsidR="006360EF">
        <w:rPr>
          <w:rFonts w:ascii="Times New Roman" w:hAnsi="Times New Roman" w:cs="Times New Roman"/>
          <w:sz w:val="24"/>
          <w:szCs w:val="24"/>
        </w:rPr>
        <w:t xml:space="preserve"> </w:t>
      </w:r>
      <w:r w:rsidR="00491D83">
        <w:rPr>
          <w:rFonts w:ascii="Times New Roman" w:hAnsi="Times New Roman" w:cs="Times New Roman"/>
          <w:sz w:val="24"/>
          <w:szCs w:val="24"/>
        </w:rPr>
        <w:t xml:space="preserve">Transfer of development rights </w:t>
      </w:r>
      <w:r w:rsidR="00765A29">
        <w:rPr>
          <w:rFonts w:ascii="Times New Roman" w:hAnsi="Times New Roman" w:cs="Times New Roman"/>
          <w:sz w:val="24"/>
          <w:szCs w:val="24"/>
        </w:rPr>
        <w:t>are a potential option as well.</w:t>
      </w:r>
      <w:r w:rsidR="00491D83">
        <w:rPr>
          <w:rFonts w:ascii="Times New Roman" w:hAnsi="Times New Roman" w:cs="Times New Roman"/>
          <w:sz w:val="24"/>
          <w:szCs w:val="24"/>
        </w:rPr>
        <w:t xml:space="preserve"> Density of ag</w:t>
      </w:r>
      <w:r w:rsidR="00765A29">
        <w:rPr>
          <w:rFonts w:ascii="Times New Roman" w:hAnsi="Times New Roman" w:cs="Times New Roman"/>
          <w:sz w:val="24"/>
          <w:szCs w:val="24"/>
        </w:rPr>
        <w:t>ricultural</w:t>
      </w:r>
      <w:r w:rsidR="00491D83">
        <w:rPr>
          <w:rFonts w:ascii="Times New Roman" w:hAnsi="Times New Roman" w:cs="Times New Roman"/>
          <w:sz w:val="24"/>
          <w:szCs w:val="24"/>
        </w:rPr>
        <w:t xml:space="preserve"> lots</w:t>
      </w:r>
      <w:r w:rsidR="00765A29">
        <w:rPr>
          <w:rFonts w:ascii="Times New Roman" w:hAnsi="Times New Roman" w:cs="Times New Roman"/>
          <w:sz w:val="24"/>
          <w:szCs w:val="24"/>
        </w:rPr>
        <w:t xml:space="preserve"> has</w:t>
      </w:r>
      <w:r w:rsidR="00491D83">
        <w:rPr>
          <w:rFonts w:ascii="Times New Roman" w:hAnsi="Times New Roman" w:cs="Times New Roman"/>
          <w:sz w:val="24"/>
          <w:szCs w:val="24"/>
        </w:rPr>
        <w:t xml:space="preserve"> also </w:t>
      </w:r>
      <w:r w:rsidR="00763E00">
        <w:rPr>
          <w:rFonts w:ascii="Times New Roman" w:hAnsi="Times New Roman" w:cs="Times New Roman"/>
          <w:sz w:val="24"/>
          <w:szCs w:val="24"/>
        </w:rPr>
        <w:t xml:space="preserve">been </w:t>
      </w:r>
      <w:r w:rsidR="00491D83">
        <w:rPr>
          <w:rFonts w:ascii="Times New Roman" w:hAnsi="Times New Roman" w:cs="Times New Roman"/>
          <w:sz w:val="24"/>
          <w:szCs w:val="24"/>
        </w:rPr>
        <w:t xml:space="preserve">an issue, </w:t>
      </w:r>
      <w:r w:rsidR="00763E00">
        <w:rPr>
          <w:rFonts w:ascii="Times New Roman" w:hAnsi="Times New Roman" w:cs="Times New Roman"/>
          <w:sz w:val="24"/>
          <w:szCs w:val="24"/>
        </w:rPr>
        <w:t xml:space="preserve">and there has been </w:t>
      </w:r>
      <w:r w:rsidR="000F3609">
        <w:rPr>
          <w:rFonts w:ascii="Times New Roman" w:hAnsi="Times New Roman" w:cs="Times New Roman"/>
          <w:sz w:val="24"/>
          <w:szCs w:val="24"/>
        </w:rPr>
        <w:t xml:space="preserve">pushback from Hawaiian communities in West Kauai even though </w:t>
      </w:r>
      <w:r w:rsidR="00763E00">
        <w:rPr>
          <w:rFonts w:ascii="Times New Roman" w:hAnsi="Times New Roman" w:cs="Times New Roman"/>
          <w:sz w:val="24"/>
          <w:szCs w:val="24"/>
        </w:rPr>
        <w:t>the new policies would be</w:t>
      </w:r>
      <w:r w:rsidR="000F3609">
        <w:rPr>
          <w:rFonts w:ascii="Times New Roman" w:hAnsi="Times New Roman" w:cs="Times New Roman"/>
          <w:sz w:val="24"/>
          <w:szCs w:val="24"/>
        </w:rPr>
        <w:t xml:space="preserve"> voluntary. </w:t>
      </w:r>
      <w:r w:rsidR="00763E00">
        <w:rPr>
          <w:rFonts w:ascii="Times New Roman" w:hAnsi="Times New Roman" w:cs="Times New Roman"/>
          <w:sz w:val="24"/>
          <w:szCs w:val="24"/>
        </w:rPr>
        <w:t>Hull pointed out that i</w:t>
      </w:r>
      <w:r w:rsidR="00A6604F">
        <w:rPr>
          <w:rFonts w:ascii="Times New Roman" w:hAnsi="Times New Roman" w:cs="Times New Roman"/>
          <w:sz w:val="24"/>
          <w:szCs w:val="24"/>
        </w:rPr>
        <w:t xml:space="preserve">n other </w:t>
      </w:r>
      <w:r w:rsidR="00763E00">
        <w:rPr>
          <w:rFonts w:ascii="Times New Roman" w:hAnsi="Times New Roman" w:cs="Times New Roman"/>
          <w:sz w:val="24"/>
          <w:szCs w:val="24"/>
        </w:rPr>
        <w:t xml:space="preserve">parts of </w:t>
      </w:r>
      <w:r w:rsidR="00A6604F">
        <w:rPr>
          <w:rFonts w:ascii="Times New Roman" w:hAnsi="Times New Roman" w:cs="Times New Roman"/>
          <w:sz w:val="24"/>
          <w:szCs w:val="24"/>
        </w:rPr>
        <w:t xml:space="preserve">Polynesia, managed retreat isn’t </w:t>
      </w:r>
      <w:r w:rsidR="00763E00">
        <w:rPr>
          <w:rFonts w:ascii="Times New Roman" w:hAnsi="Times New Roman" w:cs="Times New Roman"/>
          <w:sz w:val="24"/>
          <w:szCs w:val="24"/>
        </w:rPr>
        <w:t xml:space="preserve">even </w:t>
      </w:r>
      <w:r w:rsidR="00A6604F">
        <w:rPr>
          <w:rFonts w:ascii="Times New Roman" w:hAnsi="Times New Roman" w:cs="Times New Roman"/>
          <w:sz w:val="24"/>
          <w:szCs w:val="24"/>
        </w:rPr>
        <w:t>considered</w:t>
      </w:r>
      <w:r w:rsidR="00763E00">
        <w:rPr>
          <w:rFonts w:ascii="Times New Roman" w:hAnsi="Times New Roman" w:cs="Times New Roman"/>
          <w:sz w:val="24"/>
          <w:szCs w:val="24"/>
        </w:rPr>
        <w:t xml:space="preserve"> as an option</w:t>
      </w:r>
      <w:r w:rsidR="00A6604F">
        <w:rPr>
          <w:rFonts w:ascii="Times New Roman" w:hAnsi="Times New Roman" w:cs="Times New Roman"/>
          <w:sz w:val="24"/>
          <w:szCs w:val="24"/>
        </w:rPr>
        <w:t xml:space="preserve"> until the ocean is right up to </w:t>
      </w:r>
      <w:r w:rsidR="00763E00">
        <w:rPr>
          <w:rFonts w:ascii="Times New Roman" w:hAnsi="Times New Roman" w:cs="Times New Roman"/>
          <w:sz w:val="24"/>
          <w:szCs w:val="24"/>
        </w:rPr>
        <w:t>a</w:t>
      </w:r>
      <w:r w:rsidR="00A6604F">
        <w:rPr>
          <w:rFonts w:ascii="Times New Roman" w:hAnsi="Times New Roman" w:cs="Times New Roman"/>
          <w:sz w:val="24"/>
          <w:szCs w:val="24"/>
        </w:rPr>
        <w:t xml:space="preserve"> house</w:t>
      </w:r>
      <w:r w:rsidR="003467EB">
        <w:rPr>
          <w:rFonts w:ascii="Times New Roman" w:hAnsi="Times New Roman" w:cs="Times New Roman"/>
          <w:sz w:val="24"/>
          <w:szCs w:val="24"/>
        </w:rPr>
        <w:t xml:space="preserve"> due to indigenous perspectives</w:t>
      </w:r>
      <w:r w:rsidR="00A6604F">
        <w:rPr>
          <w:rFonts w:ascii="Times New Roman" w:hAnsi="Times New Roman" w:cs="Times New Roman"/>
          <w:sz w:val="24"/>
          <w:szCs w:val="24"/>
        </w:rPr>
        <w:t xml:space="preserve">. </w:t>
      </w:r>
      <w:r w:rsidR="002722F3">
        <w:rPr>
          <w:rFonts w:ascii="Times New Roman" w:hAnsi="Times New Roman" w:cs="Times New Roman"/>
          <w:sz w:val="24"/>
          <w:szCs w:val="24"/>
        </w:rPr>
        <w:t>Hull also shared that t</w:t>
      </w:r>
      <w:r w:rsidR="00037C20">
        <w:rPr>
          <w:rFonts w:ascii="Times New Roman" w:hAnsi="Times New Roman" w:cs="Times New Roman"/>
          <w:sz w:val="24"/>
          <w:szCs w:val="24"/>
        </w:rPr>
        <w:t>he</w:t>
      </w:r>
      <w:r w:rsidR="00763E00">
        <w:rPr>
          <w:rFonts w:ascii="Times New Roman" w:hAnsi="Times New Roman" w:cs="Times New Roman"/>
          <w:sz w:val="24"/>
          <w:szCs w:val="24"/>
        </w:rPr>
        <w:t xml:space="preserve"> Kauai Planning</w:t>
      </w:r>
      <w:r w:rsidR="00037C20">
        <w:rPr>
          <w:rFonts w:ascii="Times New Roman" w:hAnsi="Times New Roman" w:cs="Times New Roman"/>
          <w:sz w:val="24"/>
          <w:szCs w:val="24"/>
        </w:rPr>
        <w:t xml:space="preserve"> </w:t>
      </w:r>
      <w:r w:rsidR="00763E00">
        <w:rPr>
          <w:rFonts w:ascii="Times New Roman" w:hAnsi="Times New Roman" w:cs="Times New Roman"/>
          <w:sz w:val="24"/>
          <w:szCs w:val="24"/>
        </w:rPr>
        <w:t>D</w:t>
      </w:r>
      <w:r w:rsidR="00037C20">
        <w:rPr>
          <w:rFonts w:ascii="Times New Roman" w:hAnsi="Times New Roman" w:cs="Times New Roman"/>
          <w:sz w:val="24"/>
          <w:szCs w:val="24"/>
        </w:rPr>
        <w:t>epartment a</w:t>
      </w:r>
      <w:r w:rsidR="00CA48BB">
        <w:rPr>
          <w:rFonts w:ascii="Times New Roman" w:hAnsi="Times New Roman" w:cs="Times New Roman"/>
          <w:sz w:val="24"/>
          <w:szCs w:val="24"/>
        </w:rPr>
        <w:t>lso won this year’s sustainability award for planning departments</w:t>
      </w:r>
      <w:r w:rsidR="002722F3">
        <w:rPr>
          <w:rFonts w:ascii="Times New Roman" w:hAnsi="Times New Roman" w:cs="Times New Roman"/>
          <w:sz w:val="24"/>
          <w:szCs w:val="24"/>
        </w:rPr>
        <w:t xml:space="preserve"> through the American Planning Association</w:t>
      </w:r>
      <w:r w:rsidR="00CA48BB">
        <w:rPr>
          <w:rFonts w:ascii="Times New Roman" w:hAnsi="Times New Roman" w:cs="Times New Roman"/>
          <w:sz w:val="24"/>
          <w:szCs w:val="24"/>
        </w:rPr>
        <w:t xml:space="preserve">. </w:t>
      </w:r>
    </w:p>
    <w:p w14:paraId="41987B2C" w14:textId="77777777" w:rsidR="00711AC3" w:rsidRDefault="002722F3" w:rsidP="00747C01">
      <w:pPr>
        <w:pStyle w:val="ListParagraph"/>
        <w:numPr>
          <w:ilvl w:val="0"/>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Co-Chair Chang shared that </w:t>
      </w:r>
      <w:r w:rsidR="002F2B72">
        <w:rPr>
          <w:rFonts w:ascii="Times New Roman" w:hAnsi="Times New Roman" w:cs="Times New Roman"/>
          <w:sz w:val="24"/>
          <w:szCs w:val="24"/>
        </w:rPr>
        <w:t xml:space="preserve">DLNR </w:t>
      </w:r>
      <w:r>
        <w:rPr>
          <w:rFonts w:ascii="Times New Roman" w:hAnsi="Times New Roman" w:cs="Times New Roman"/>
          <w:sz w:val="24"/>
          <w:szCs w:val="24"/>
        </w:rPr>
        <w:t>hopes</w:t>
      </w:r>
      <w:r w:rsidR="002F2B72">
        <w:rPr>
          <w:rFonts w:ascii="Times New Roman" w:hAnsi="Times New Roman" w:cs="Times New Roman"/>
          <w:sz w:val="24"/>
          <w:szCs w:val="24"/>
        </w:rPr>
        <w:t xml:space="preserve"> to work more closely with planning departments</w:t>
      </w:r>
      <w:r w:rsidR="00A42255">
        <w:rPr>
          <w:rFonts w:ascii="Times New Roman" w:hAnsi="Times New Roman" w:cs="Times New Roman"/>
          <w:sz w:val="24"/>
          <w:szCs w:val="24"/>
        </w:rPr>
        <w:t xml:space="preserve"> in the future to try to determine the best possible solutions for issues such as managed retreat. </w:t>
      </w:r>
    </w:p>
    <w:p w14:paraId="4870CC3A" w14:textId="77777777" w:rsidR="00533E52" w:rsidRDefault="006027FA" w:rsidP="00533E52">
      <w:pPr>
        <w:pStyle w:val="ListParagraph"/>
        <w:numPr>
          <w:ilvl w:val="1"/>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Michael</w:t>
      </w:r>
      <w:r w:rsidR="00711AC3">
        <w:rPr>
          <w:rFonts w:ascii="Times New Roman" w:hAnsi="Times New Roman" w:cs="Times New Roman"/>
          <w:sz w:val="24"/>
          <w:szCs w:val="24"/>
        </w:rPr>
        <w:t xml:space="preserve"> Cain (DLNR) </w:t>
      </w:r>
      <w:r w:rsidR="00FB1605">
        <w:rPr>
          <w:rFonts w:ascii="Times New Roman" w:hAnsi="Times New Roman" w:cs="Times New Roman"/>
          <w:sz w:val="24"/>
          <w:szCs w:val="24"/>
        </w:rPr>
        <w:t>invited</w:t>
      </w:r>
      <w:r>
        <w:rPr>
          <w:rFonts w:ascii="Times New Roman" w:hAnsi="Times New Roman" w:cs="Times New Roman"/>
          <w:sz w:val="24"/>
          <w:szCs w:val="24"/>
        </w:rPr>
        <w:t xml:space="preserve"> DLNR </w:t>
      </w:r>
      <w:r w:rsidR="00B34E21">
        <w:rPr>
          <w:rFonts w:ascii="Times New Roman" w:hAnsi="Times New Roman" w:cs="Times New Roman"/>
          <w:sz w:val="24"/>
          <w:szCs w:val="24"/>
        </w:rPr>
        <w:t xml:space="preserve">to a future </w:t>
      </w:r>
      <w:r>
        <w:rPr>
          <w:rFonts w:ascii="Times New Roman" w:hAnsi="Times New Roman" w:cs="Times New Roman"/>
          <w:sz w:val="24"/>
          <w:szCs w:val="24"/>
        </w:rPr>
        <w:t>presentation</w:t>
      </w:r>
      <w:r w:rsidR="00B34E21">
        <w:rPr>
          <w:rFonts w:ascii="Times New Roman" w:hAnsi="Times New Roman" w:cs="Times New Roman"/>
          <w:sz w:val="24"/>
          <w:szCs w:val="24"/>
        </w:rPr>
        <w:t xml:space="preserve"> to further collaborate </w:t>
      </w:r>
      <w:r w:rsidR="00CC3382">
        <w:rPr>
          <w:rFonts w:ascii="Times New Roman" w:hAnsi="Times New Roman" w:cs="Times New Roman"/>
          <w:sz w:val="24"/>
          <w:szCs w:val="24"/>
        </w:rPr>
        <w:t>on sea level rise issues. Commissioner Hu</w:t>
      </w:r>
      <w:r w:rsidR="00C10E36">
        <w:rPr>
          <w:rFonts w:ascii="Times New Roman" w:hAnsi="Times New Roman" w:cs="Times New Roman"/>
          <w:sz w:val="24"/>
          <w:szCs w:val="24"/>
        </w:rPr>
        <w:t>ll</w:t>
      </w:r>
      <w:r w:rsidR="00CC3382">
        <w:rPr>
          <w:rFonts w:ascii="Times New Roman" w:hAnsi="Times New Roman" w:cs="Times New Roman"/>
          <w:sz w:val="24"/>
          <w:szCs w:val="24"/>
        </w:rPr>
        <w:t xml:space="preserve"> commented that Hawai’i’s current policies on seawalls are the most progressive in the nation, so </w:t>
      </w:r>
      <w:r w:rsidR="00C10E36">
        <w:rPr>
          <w:rFonts w:ascii="Times New Roman" w:hAnsi="Times New Roman" w:cs="Times New Roman"/>
          <w:sz w:val="24"/>
          <w:szCs w:val="24"/>
        </w:rPr>
        <w:t>a lot of work still needs to be done.</w:t>
      </w:r>
    </w:p>
    <w:p w14:paraId="296601A5" w14:textId="210E9B84" w:rsidR="00D410D9" w:rsidRPr="00533E52" w:rsidRDefault="00222607" w:rsidP="00533E52">
      <w:pPr>
        <w:pStyle w:val="ListParagraph"/>
        <w:numPr>
          <w:ilvl w:val="1"/>
          <w:numId w:val="4"/>
        </w:numPr>
        <w:tabs>
          <w:tab w:val="left" w:pos="1468"/>
        </w:tabs>
        <w:ind w:right="654"/>
        <w:rPr>
          <w:rFonts w:ascii="Times New Roman" w:hAnsi="Times New Roman" w:cs="Times New Roman"/>
          <w:sz w:val="24"/>
          <w:szCs w:val="24"/>
        </w:rPr>
      </w:pPr>
      <w:r w:rsidRPr="00533E52">
        <w:rPr>
          <w:rFonts w:ascii="Times New Roman" w:hAnsi="Times New Roman" w:cs="Times New Roman"/>
          <w:sz w:val="24"/>
          <w:szCs w:val="24"/>
        </w:rPr>
        <w:t xml:space="preserve">Commissioner </w:t>
      </w:r>
      <w:r w:rsidR="00D410D9" w:rsidRPr="00533E52">
        <w:rPr>
          <w:rFonts w:ascii="Times New Roman" w:hAnsi="Times New Roman" w:cs="Times New Roman"/>
          <w:sz w:val="24"/>
          <w:szCs w:val="24"/>
        </w:rPr>
        <w:t>Hurd</w:t>
      </w:r>
      <w:r w:rsidRPr="00533E52">
        <w:rPr>
          <w:rFonts w:ascii="Times New Roman" w:hAnsi="Times New Roman" w:cs="Times New Roman"/>
          <w:sz w:val="24"/>
          <w:szCs w:val="24"/>
        </w:rPr>
        <w:t xml:space="preserve"> </w:t>
      </w:r>
      <w:r w:rsidR="00AA3DCF" w:rsidRPr="00533E52">
        <w:rPr>
          <w:rFonts w:ascii="Times New Roman" w:hAnsi="Times New Roman" w:cs="Times New Roman"/>
          <w:sz w:val="24"/>
          <w:szCs w:val="24"/>
        </w:rPr>
        <w:t xml:space="preserve">made a comment concerning </w:t>
      </w:r>
      <w:r w:rsidR="00175030" w:rsidRPr="00533E52">
        <w:rPr>
          <w:rFonts w:ascii="Times New Roman" w:hAnsi="Times New Roman" w:cs="Times New Roman"/>
          <w:sz w:val="24"/>
          <w:szCs w:val="24"/>
        </w:rPr>
        <w:t xml:space="preserve">presentation ideas to bring managed retreat </w:t>
      </w:r>
      <w:r w:rsidR="00BF3CA9" w:rsidRPr="00533E52">
        <w:rPr>
          <w:rFonts w:ascii="Times New Roman" w:hAnsi="Times New Roman" w:cs="Times New Roman"/>
          <w:sz w:val="24"/>
          <w:szCs w:val="24"/>
        </w:rPr>
        <w:t>planning to functions such as 28 Nations next June.</w:t>
      </w:r>
      <w:r w:rsidR="00EF2C24" w:rsidRPr="00533E52">
        <w:rPr>
          <w:rFonts w:ascii="Times New Roman" w:hAnsi="Times New Roman" w:cs="Times New Roman"/>
          <w:sz w:val="24"/>
          <w:szCs w:val="24"/>
        </w:rPr>
        <w:t xml:space="preserve"> Hurd also suggested that </w:t>
      </w:r>
      <w:r w:rsidR="00924153" w:rsidRPr="00533E52">
        <w:rPr>
          <w:rFonts w:ascii="Times New Roman" w:hAnsi="Times New Roman" w:cs="Times New Roman"/>
          <w:sz w:val="24"/>
          <w:szCs w:val="24"/>
        </w:rPr>
        <w:t>more planning is needed to protect traditional/food-producing entities such as fishponds</w:t>
      </w:r>
      <w:r w:rsidR="004A690A" w:rsidRPr="00533E52">
        <w:rPr>
          <w:rFonts w:ascii="Times New Roman" w:hAnsi="Times New Roman" w:cs="Times New Roman"/>
          <w:sz w:val="24"/>
          <w:szCs w:val="24"/>
        </w:rPr>
        <w:t xml:space="preserve">. Co-Chair </w:t>
      </w:r>
      <w:r w:rsidR="00203822" w:rsidRPr="00533E52">
        <w:rPr>
          <w:rFonts w:ascii="Times New Roman" w:hAnsi="Times New Roman" w:cs="Times New Roman"/>
          <w:sz w:val="24"/>
          <w:szCs w:val="24"/>
        </w:rPr>
        <w:t xml:space="preserve">Evans </w:t>
      </w:r>
      <w:r w:rsidR="004A690A" w:rsidRPr="00533E52">
        <w:rPr>
          <w:rFonts w:ascii="Times New Roman" w:hAnsi="Times New Roman" w:cs="Times New Roman"/>
          <w:sz w:val="24"/>
          <w:szCs w:val="24"/>
        </w:rPr>
        <w:t xml:space="preserve">agreed and said she would pass this on to </w:t>
      </w:r>
      <w:r w:rsidR="00533E52" w:rsidRPr="00533E52">
        <w:rPr>
          <w:rFonts w:ascii="Times New Roman" w:hAnsi="Times New Roman" w:cs="Times New Roman"/>
          <w:sz w:val="24"/>
          <w:szCs w:val="24"/>
        </w:rPr>
        <w:t xml:space="preserve">her colleague </w:t>
      </w:r>
      <w:r w:rsidR="004A690A" w:rsidRPr="00533E52">
        <w:rPr>
          <w:rFonts w:ascii="Times New Roman" w:hAnsi="Times New Roman" w:cs="Times New Roman"/>
          <w:sz w:val="24"/>
          <w:szCs w:val="24"/>
        </w:rPr>
        <w:t>Dennis Lang</w:t>
      </w:r>
      <w:r w:rsidR="00533E52" w:rsidRPr="00533E52">
        <w:rPr>
          <w:rFonts w:ascii="Times New Roman" w:hAnsi="Times New Roman" w:cs="Times New Roman"/>
          <w:sz w:val="24"/>
          <w:szCs w:val="24"/>
        </w:rPr>
        <w:t>.</w:t>
      </w:r>
    </w:p>
    <w:p w14:paraId="78920F1A" w14:textId="0CCDA35F" w:rsidR="00203822" w:rsidRDefault="00533E52" w:rsidP="00747C01">
      <w:pPr>
        <w:pStyle w:val="ListParagraph"/>
        <w:numPr>
          <w:ilvl w:val="0"/>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Commissioner </w:t>
      </w:r>
      <w:r w:rsidR="00203822">
        <w:rPr>
          <w:rFonts w:ascii="Times New Roman" w:hAnsi="Times New Roman" w:cs="Times New Roman"/>
          <w:sz w:val="24"/>
          <w:szCs w:val="24"/>
        </w:rPr>
        <w:t>S</w:t>
      </w:r>
      <w:r w:rsidR="00B246B9">
        <w:rPr>
          <w:rFonts w:ascii="Times New Roman" w:hAnsi="Times New Roman" w:cs="Times New Roman"/>
          <w:sz w:val="24"/>
          <w:szCs w:val="24"/>
        </w:rPr>
        <w:t xml:space="preserve">uprenant shared that </w:t>
      </w:r>
      <w:r w:rsidR="00593C94">
        <w:rPr>
          <w:rFonts w:ascii="Times New Roman" w:hAnsi="Times New Roman" w:cs="Times New Roman"/>
          <w:sz w:val="24"/>
          <w:szCs w:val="24"/>
        </w:rPr>
        <w:t>Hawaii County’s Climate Action Plan is complete</w:t>
      </w:r>
      <w:r w:rsidR="00B725B5">
        <w:rPr>
          <w:rFonts w:ascii="Times New Roman" w:hAnsi="Times New Roman" w:cs="Times New Roman"/>
          <w:sz w:val="24"/>
          <w:szCs w:val="24"/>
        </w:rPr>
        <w:t xml:space="preserve"> as of the last Commission meeting, but there are no other new updates.</w:t>
      </w:r>
    </w:p>
    <w:p w14:paraId="2DC5FE5A" w14:textId="75A48254" w:rsidR="00203822" w:rsidRDefault="00B725B5" w:rsidP="00747C01">
      <w:pPr>
        <w:pStyle w:val="ListParagraph"/>
        <w:numPr>
          <w:ilvl w:val="0"/>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Commissioner </w:t>
      </w:r>
      <w:r w:rsidR="00203822">
        <w:rPr>
          <w:rFonts w:ascii="Times New Roman" w:hAnsi="Times New Roman" w:cs="Times New Roman"/>
          <w:sz w:val="24"/>
          <w:szCs w:val="24"/>
        </w:rPr>
        <w:t>Cooper</w:t>
      </w:r>
      <w:r>
        <w:rPr>
          <w:rFonts w:ascii="Times New Roman" w:hAnsi="Times New Roman" w:cs="Times New Roman"/>
          <w:sz w:val="24"/>
          <w:szCs w:val="24"/>
        </w:rPr>
        <w:t xml:space="preserve"> </w:t>
      </w:r>
      <w:r w:rsidR="00203822">
        <w:rPr>
          <w:rFonts w:ascii="Times New Roman" w:hAnsi="Times New Roman" w:cs="Times New Roman"/>
          <w:sz w:val="24"/>
          <w:szCs w:val="24"/>
        </w:rPr>
        <w:t>apologized for not</w:t>
      </w:r>
      <w:r w:rsidR="00F50AB1">
        <w:rPr>
          <w:rFonts w:ascii="Times New Roman" w:hAnsi="Times New Roman" w:cs="Times New Roman"/>
          <w:sz w:val="24"/>
          <w:szCs w:val="24"/>
        </w:rPr>
        <w:t xml:space="preserve"> </w:t>
      </w:r>
      <w:r>
        <w:rPr>
          <w:rFonts w:ascii="Times New Roman" w:hAnsi="Times New Roman" w:cs="Times New Roman"/>
          <w:sz w:val="24"/>
          <w:szCs w:val="24"/>
        </w:rPr>
        <w:t xml:space="preserve">having </w:t>
      </w:r>
      <w:r w:rsidR="00203822">
        <w:rPr>
          <w:rFonts w:ascii="Times New Roman" w:hAnsi="Times New Roman" w:cs="Times New Roman"/>
          <w:sz w:val="24"/>
          <w:szCs w:val="24"/>
        </w:rPr>
        <w:t>be</w:t>
      </w:r>
      <w:r w:rsidR="00F50AB1">
        <w:rPr>
          <w:rFonts w:ascii="Times New Roman" w:hAnsi="Times New Roman" w:cs="Times New Roman"/>
          <w:sz w:val="24"/>
          <w:szCs w:val="24"/>
        </w:rPr>
        <w:t>en</w:t>
      </w:r>
      <w:r w:rsidR="00203822">
        <w:rPr>
          <w:rFonts w:ascii="Times New Roman" w:hAnsi="Times New Roman" w:cs="Times New Roman"/>
          <w:sz w:val="24"/>
          <w:szCs w:val="24"/>
        </w:rPr>
        <w:t xml:space="preserve"> at the August meeting</w:t>
      </w:r>
      <w:r w:rsidR="00F50AB1">
        <w:rPr>
          <w:rFonts w:ascii="Times New Roman" w:hAnsi="Times New Roman" w:cs="Times New Roman"/>
          <w:sz w:val="24"/>
          <w:szCs w:val="24"/>
        </w:rPr>
        <w:t xml:space="preserve"> due to the wildfires, and summarized Maui County’s work </w:t>
      </w:r>
      <w:r w:rsidR="000E6772">
        <w:rPr>
          <w:rFonts w:ascii="Times New Roman" w:hAnsi="Times New Roman" w:cs="Times New Roman"/>
          <w:sz w:val="24"/>
          <w:szCs w:val="24"/>
        </w:rPr>
        <w:t xml:space="preserve">on recovery and setting up resiliency hubs. Sea level rise will be </w:t>
      </w:r>
      <w:r w:rsidR="00710E89">
        <w:rPr>
          <w:rFonts w:ascii="Times New Roman" w:hAnsi="Times New Roman" w:cs="Times New Roman"/>
          <w:sz w:val="24"/>
          <w:szCs w:val="24"/>
        </w:rPr>
        <w:t xml:space="preserve">taken into consideration when planning the rebuilding of Lahaina. </w:t>
      </w:r>
      <w:r w:rsidR="00EE2388">
        <w:rPr>
          <w:rFonts w:ascii="Times New Roman" w:hAnsi="Times New Roman" w:cs="Times New Roman"/>
          <w:sz w:val="24"/>
          <w:szCs w:val="24"/>
        </w:rPr>
        <w:t xml:space="preserve">Maui County is also re-constituting its Climate Action Resiliency Plan </w:t>
      </w:r>
      <w:r w:rsidR="00D2189D">
        <w:rPr>
          <w:rFonts w:ascii="Times New Roman" w:hAnsi="Times New Roman" w:cs="Times New Roman"/>
          <w:sz w:val="24"/>
          <w:szCs w:val="24"/>
        </w:rPr>
        <w:t xml:space="preserve">with the addition of a resiliency hui that will meet November through Earth Day. The </w:t>
      </w:r>
      <w:r w:rsidR="00710E89">
        <w:rPr>
          <w:rFonts w:ascii="Times New Roman" w:hAnsi="Times New Roman" w:cs="Times New Roman"/>
          <w:sz w:val="24"/>
          <w:szCs w:val="24"/>
        </w:rPr>
        <w:t xml:space="preserve">County also recently hosted </w:t>
      </w:r>
      <w:r w:rsidR="00A55FC2">
        <w:rPr>
          <w:rFonts w:ascii="Times New Roman" w:hAnsi="Times New Roman" w:cs="Times New Roman"/>
          <w:sz w:val="24"/>
          <w:szCs w:val="24"/>
        </w:rPr>
        <w:t>Maui Nui Climate Week</w:t>
      </w:r>
      <w:r w:rsidR="00710E89">
        <w:rPr>
          <w:rFonts w:ascii="Times New Roman" w:hAnsi="Times New Roman" w:cs="Times New Roman"/>
          <w:sz w:val="24"/>
          <w:szCs w:val="24"/>
        </w:rPr>
        <w:t xml:space="preserve">, and </w:t>
      </w:r>
      <w:r w:rsidR="00733D6E">
        <w:rPr>
          <w:rFonts w:ascii="Times New Roman" w:hAnsi="Times New Roman" w:cs="Times New Roman"/>
          <w:sz w:val="24"/>
          <w:szCs w:val="24"/>
        </w:rPr>
        <w:t>has</w:t>
      </w:r>
      <w:r w:rsidR="002F7CC7">
        <w:rPr>
          <w:rFonts w:ascii="Times New Roman" w:hAnsi="Times New Roman" w:cs="Times New Roman"/>
          <w:sz w:val="24"/>
          <w:szCs w:val="24"/>
        </w:rPr>
        <w:t xml:space="preserve"> begun to</w:t>
      </w:r>
      <w:r w:rsidR="00733D6E">
        <w:rPr>
          <w:rFonts w:ascii="Times New Roman" w:hAnsi="Times New Roman" w:cs="Times New Roman"/>
          <w:sz w:val="24"/>
          <w:szCs w:val="24"/>
        </w:rPr>
        <w:t xml:space="preserve"> implement a program t</w:t>
      </w:r>
      <w:r w:rsidR="002F7CC7">
        <w:rPr>
          <w:rFonts w:ascii="Times New Roman" w:hAnsi="Times New Roman" w:cs="Times New Roman"/>
          <w:sz w:val="24"/>
          <w:szCs w:val="24"/>
        </w:rPr>
        <w:t xml:space="preserve">hat will </w:t>
      </w:r>
      <w:r w:rsidR="00733D6E">
        <w:rPr>
          <w:rFonts w:ascii="Times New Roman" w:hAnsi="Times New Roman" w:cs="Times New Roman"/>
          <w:sz w:val="24"/>
          <w:szCs w:val="24"/>
        </w:rPr>
        <w:t>give out native trees and shrubs to local families</w:t>
      </w:r>
      <w:r w:rsidR="002F7CC7">
        <w:rPr>
          <w:rFonts w:ascii="Times New Roman" w:hAnsi="Times New Roman" w:cs="Times New Roman"/>
          <w:sz w:val="24"/>
          <w:szCs w:val="24"/>
        </w:rPr>
        <w:t xml:space="preserve"> for future wildfire prevention</w:t>
      </w:r>
      <w:r w:rsidR="00733D6E">
        <w:rPr>
          <w:rFonts w:ascii="Times New Roman" w:hAnsi="Times New Roman" w:cs="Times New Roman"/>
          <w:sz w:val="24"/>
          <w:szCs w:val="24"/>
        </w:rPr>
        <w:t>.</w:t>
      </w:r>
      <w:r w:rsidR="00E31E73">
        <w:rPr>
          <w:rFonts w:ascii="Times New Roman" w:hAnsi="Times New Roman" w:cs="Times New Roman"/>
          <w:sz w:val="24"/>
          <w:szCs w:val="24"/>
        </w:rPr>
        <w:t xml:space="preserve"> </w:t>
      </w:r>
      <w:r w:rsidR="001F2EE8">
        <w:rPr>
          <w:rFonts w:ascii="Times New Roman" w:hAnsi="Times New Roman" w:cs="Times New Roman"/>
          <w:sz w:val="24"/>
          <w:szCs w:val="24"/>
        </w:rPr>
        <w:t xml:space="preserve"> </w:t>
      </w:r>
    </w:p>
    <w:p w14:paraId="2F99494F" w14:textId="41B3F1AC" w:rsidR="00F8693F" w:rsidRDefault="00D2189D" w:rsidP="00747C01">
      <w:pPr>
        <w:pStyle w:val="ListParagraph"/>
        <w:numPr>
          <w:ilvl w:val="0"/>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Commissioner Cole</w:t>
      </w:r>
      <w:r w:rsidR="00F8693F">
        <w:rPr>
          <w:rFonts w:ascii="Times New Roman" w:hAnsi="Times New Roman" w:cs="Times New Roman"/>
          <w:sz w:val="24"/>
          <w:szCs w:val="24"/>
        </w:rPr>
        <w:t xml:space="preserve"> </w:t>
      </w:r>
      <w:r>
        <w:rPr>
          <w:rFonts w:ascii="Times New Roman" w:hAnsi="Times New Roman" w:cs="Times New Roman"/>
          <w:sz w:val="24"/>
          <w:szCs w:val="24"/>
        </w:rPr>
        <w:t xml:space="preserve">shared that the </w:t>
      </w:r>
      <w:r w:rsidR="005E0CC0">
        <w:rPr>
          <w:rFonts w:ascii="Times New Roman" w:hAnsi="Times New Roman" w:cs="Times New Roman"/>
          <w:sz w:val="24"/>
          <w:szCs w:val="24"/>
        </w:rPr>
        <w:t>Resilient O’ahu strategy</w:t>
      </w:r>
      <w:r>
        <w:rPr>
          <w:rFonts w:ascii="Times New Roman" w:hAnsi="Times New Roman" w:cs="Times New Roman"/>
          <w:sz w:val="24"/>
          <w:szCs w:val="24"/>
        </w:rPr>
        <w:t xml:space="preserve"> has been</w:t>
      </w:r>
      <w:r w:rsidR="005E0CC0">
        <w:rPr>
          <w:rFonts w:ascii="Times New Roman" w:hAnsi="Times New Roman" w:cs="Times New Roman"/>
          <w:sz w:val="24"/>
          <w:szCs w:val="24"/>
        </w:rPr>
        <w:t xml:space="preserve"> released and </w:t>
      </w:r>
      <w:r w:rsidR="002F7CC7">
        <w:rPr>
          <w:rFonts w:ascii="Times New Roman" w:hAnsi="Times New Roman" w:cs="Times New Roman"/>
          <w:sz w:val="24"/>
          <w:szCs w:val="24"/>
        </w:rPr>
        <w:t xml:space="preserve">is </w:t>
      </w:r>
      <w:r w:rsidR="005E0CC0">
        <w:rPr>
          <w:rFonts w:ascii="Times New Roman" w:hAnsi="Times New Roman" w:cs="Times New Roman"/>
          <w:sz w:val="24"/>
          <w:szCs w:val="24"/>
        </w:rPr>
        <w:t>opened t</w:t>
      </w:r>
      <w:r w:rsidR="002F7CC7">
        <w:rPr>
          <w:rFonts w:ascii="Times New Roman" w:hAnsi="Times New Roman" w:cs="Times New Roman"/>
          <w:sz w:val="24"/>
          <w:szCs w:val="24"/>
        </w:rPr>
        <w:t>o</w:t>
      </w:r>
      <w:r w:rsidR="005E0CC0">
        <w:rPr>
          <w:rFonts w:ascii="Times New Roman" w:hAnsi="Times New Roman" w:cs="Times New Roman"/>
          <w:sz w:val="24"/>
          <w:szCs w:val="24"/>
        </w:rPr>
        <w:t xml:space="preserve"> comments</w:t>
      </w:r>
      <w:r w:rsidR="002F7CC7">
        <w:rPr>
          <w:rFonts w:ascii="Times New Roman" w:hAnsi="Times New Roman" w:cs="Times New Roman"/>
          <w:sz w:val="24"/>
          <w:szCs w:val="24"/>
        </w:rPr>
        <w:t xml:space="preserve"> </w:t>
      </w:r>
      <w:r w:rsidR="005E0CC0">
        <w:rPr>
          <w:rFonts w:ascii="Times New Roman" w:hAnsi="Times New Roman" w:cs="Times New Roman"/>
          <w:sz w:val="24"/>
          <w:szCs w:val="24"/>
        </w:rPr>
        <w:t>through December 1</w:t>
      </w:r>
      <w:r w:rsidR="005E0CC0" w:rsidRPr="005E0CC0">
        <w:rPr>
          <w:rFonts w:ascii="Times New Roman" w:hAnsi="Times New Roman" w:cs="Times New Roman"/>
          <w:sz w:val="24"/>
          <w:szCs w:val="24"/>
          <w:vertAlign w:val="superscript"/>
        </w:rPr>
        <w:t>st</w:t>
      </w:r>
      <w:r w:rsidR="005E0CC0">
        <w:rPr>
          <w:rFonts w:ascii="Times New Roman" w:hAnsi="Times New Roman" w:cs="Times New Roman"/>
          <w:sz w:val="24"/>
          <w:szCs w:val="24"/>
        </w:rPr>
        <w:t xml:space="preserve">. </w:t>
      </w:r>
      <w:r w:rsidR="001A2DFC">
        <w:rPr>
          <w:rFonts w:ascii="Times New Roman" w:hAnsi="Times New Roman" w:cs="Times New Roman"/>
          <w:sz w:val="24"/>
          <w:szCs w:val="24"/>
        </w:rPr>
        <w:t xml:space="preserve">Honolulu County’s </w:t>
      </w:r>
      <w:r w:rsidR="005E0CC0">
        <w:rPr>
          <w:rFonts w:ascii="Times New Roman" w:hAnsi="Times New Roman" w:cs="Times New Roman"/>
          <w:sz w:val="24"/>
          <w:szCs w:val="24"/>
        </w:rPr>
        <w:t xml:space="preserve">Urban </w:t>
      </w:r>
      <w:r w:rsidR="001A2DFC">
        <w:rPr>
          <w:rFonts w:ascii="Times New Roman" w:hAnsi="Times New Roman" w:cs="Times New Roman"/>
          <w:sz w:val="24"/>
          <w:szCs w:val="24"/>
        </w:rPr>
        <w:t>R</w:t>
      </w:r>
      <w:r w:rsidR="005E0CC0">
        <w:rPr>
          <w:rFonts w:ascii="Times New Roman" w:hAnsi="Times New Roman" w:cs="Times New Roman"/>
          <w:sz w:val="24"/>
          <w:szCs w:val="24"/>
        </w:rPr>
        <w:t xml:space="preserve">esilience </w:t>
      </w:r>
      <w:r w:rsidR="001A2DFC">
        <w:rPr>
          <w:rFonts w:ascii="Times New Roman" w:hAnsi="Times New Roman" w:cs="Times New Roman"/>
          <w:sz w:val="24"/>
          <w:szCs w:val="24"/>
        </w:rPr>
        <w:t>P</w:t>
      </w:r>
      <w:r w:rsidR="005E0CC0">
        <w:rPr>
          <w:rFonts w:ascii="Times New Roman" w:hAnsi="Times New Roman" w:cs="Times New Roman"/>
          <w:sz w:val="24"/>
          <w:szCs w:val="24"/>
        </w:rPr>
        <w:t xml:space="preserve">lan </w:t>
      </w:r>
      <w:r w:rsidR="001A2DFC">
        <w:rPr>
          <w:rFonts w:ascii="Times New Roman" w:hAnsi="Times New Roman" w:cs="Times New Roman"/>
          <w:sz w:val="24"/>
          <w:szCs w:val="24"/>
        </w:rPr>
        <w:t xml:space="preserve">has been </w:t>
      </w:r>
      <w:r w:rsidR="005E0CC0">
        <w:rPr>
          <w:rFonts w:ascii="Times New Roman" w:hAnsi="Times New Roman" w:cs="Times New Roman"/>
          <w:sz w:val="24"/>
          <w:szCs w:val="24"/>
        </w:rPr>
        <w:t xml:space="preserve">transferred to </w:t>
      </w:r>
      <w:r w:rsidR="001A2DFC">
        <w:rPr>
          <w:rFonts w:ascii="Times New Roman" w:hAnsi="Times New Roman" w:cs="Times New Roman"/>
          <w:sz w:val="24"/>
          <w:szCs w:val="24"/>
        </w:rPr>
        <w:t xml:space="preserve">the </w:t>
      </w:r>
      <w:r w:rsidR="00953BE6">
        <w:rPr>
          <w:rFonts w:ascii="Times New Roman" w:hAnsi="Times New Roman" w:cs="Times New Roman"/>
          <w:sz w:val="24"/>
          <w:szCs w:val="24"/>
        </w:rPr>
        <w:t xml:space="preserve">planning commission and will be heard </w:t>
      </w:r>
      <w:r w:rsidR="001A2DFC">
        <w:rPr>
          <w:rFonts w:ascii="Times New Roman" w:hAnsi="Times New Roman" w:cs="Times New Roman"/>
          <w:sz w:val="24"/>
          <w:szCs w:val="24"/>
        </w:rPr>
        <w:t xml:space="preserve">on </w:t>
      </w:r>
      <w:r w:rsidR="00953BE6">
        <w:rPr>
          <w:rFonts w:ascii="Times New Roman" w:hAnsi="Times New Roman" w:cs="Times New Roman"/>
          <w:sz w:val="24"/>
          <w:szCs w:val="24"/>
        </w:rPr>
        <w:t>Nov 15</w:t>
      </w:r>
      <w:r w:rsidR="00953BE6" w:rsidRPr="00953BE6">
        <w:rPr>
          <w:rFonts w:ascii="Times New Roman" w:hAnsi="Times New Roman" w:cs="Times New Roman"/>
          <w:sz w:val="24"/>
          <w:szCs w:val="24"/>
          <w:vertAlign w:val="superscript"/>
        </w:rPr>
        <w:t>th</w:t>
      </w:r>
      <w:r w:rsidR="00953BE6">
        <w:rPr>
          <w:rFonts w:ascii="Times New Roman" w:hAnsi="Times New Roman" w:cs="Times New Roman"/>
          <w:sz w:val="24"/>
          <w:szCs w:val="24"/>
        </w:rPr>
        <w:t xml:space="preserve">. </w:t>
      </w:r>
    </w:p>
    <w:p w14:paraId="7E03C6EF" w14:textId="3F3C5FBE" w:rsidR="00560E15" w:rsidRDefault="001A2DFC" w:rsidP="00747C01">
      <w:pPr>
        <w:pStyle w:val="ListParagraph"/>
        <w:numPr>
          <w:ilvl w:val="0"/>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Commissioner </w:t>
      </w:r>
      <w:r w:rsidR="00560E15">
        <w:rPr>
          <w:rFonts w:ascii="Times New Roman" w:hAnsi="Times New Roman" w:cs="Times New Roman"/>
          <w:sz w:val="24"/>
          <w:szCs w:val="24"/>
        </w:rPr>
        <w:t>Hurd</w:t>
      </w:r>
      <w:r>
        <w:rPr>
          <w:rFonts w:ascii="Times New Roman" w:hAnsi="Times New Roman" w:cs="Times New Roman"/>
          <w:sz w:val="24"/>
          <w:szCs w:val="24"/>
        </w:rPr>
        <w:t xml:space="preserve"> expressed that</w:t>
      </w:r>
      <w:r w:rsidR="00C40968">
        <w:rPr>
          <w:rFonts w:ascii="Times New Roman" w:hAnsi="Times New Roman" w:cs="Times New Roman"/>
          <w:sz w:val="24"/>
          <w:szCs w:val="24"/>
        </w:rPr>
        <w:t xml:space="preserve"> it would be beneficial for</w:t>
      </w:r>
      <w:r>
        <w:rPr>
          <w:rFonts w:ascii="Times New Roman" w:hAnsi="Times New Roman" w:cs="Times New Roman"/>
          <w:sz w:val="24"/>
          <w:szCs w:val="24"/>
        </w:rPr>
        <w:t xml:space="preserve"> </w:t>
      </w:r>
      <w:r w:rsidR="00807541">
        <w:rPr>
          <w:rFonts w:ascii="Times New Roman" w:hAnsi="Times New Roman" w:cs="Times New Roman"/>
          <w:sz w:val="24"/>
          <w:szCs w:val="24"/>
        </w:rPr>
        <w:t>DOA</w:t>
      </w:r>
      <w:r w:rsidR="00C40968">
        <w:rPr>
          <w:rFonts w:ascii="Times New Roman" w:hAnsi="Times New Roman" w:cs="Times New Roman"/>
          <w:sz w:val="24"/>
          <w:szCs w:val="24"/>
        </w:rPr>
        <w:t xml:space="preserve">’s focus areas and concerns to be integrated into other plans such as </w:t>
      </w:r>
      <w:r w:rsidR="00271683">
        <w:rPr>
          <w:rFonts w:ascii="Times New Roman" w:hAnsi="Times New Roman" w:cs="Times New Roman"/>
          <w:sz w:val="24"/>
          <w:szCs w:val="24"/>
        </w:rPr>
        <w:t xml:space="preserve">the Climate and Health Report. </w:t>
      </w:r>
      <w:r w:rsidR="00A92714">
        <w:rPr>
          <w:rFonts w:ascii="Times New Roman" w:hAnsi="Times New Roman" w:cs="Times New Roman"/>
          <w:sz w:val="24"/>
          <w:szCs w:val="24"/>
        </w:rPr>
        <w:t>Sharing concerns about fishponds and agricultural revitalization will also be important.</w:t>
      </w:r>
      <w:r w:rsidR="00560E15">
        <w:rPr>
          <w:rFonts w:ascii="Times New Roman" w:hAnsi="Times New Roman" w:cs="Times New Roman"/>
          <w:sz w:val="24"/>
          <w:szCs w:val="24"/>
        </w:rPr>
        <w:t xml:space="preserve"> </w:t>
      </w:r>
    </w:p>
    <w:p w14:paraId="64905E5F" w14:textId="5ED2EA04" w:rsidR="00105167" w:rsidRDefault="00A92714" w:rsidP="00747C01">
      <w:pPr>
        <w:pStyle w:val="ListParagraph"/>
        <w:numPr>
          <w:ilvl w:val="0"/>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Commissioner </w:t>
      </w:r>
      <w:r w:rsidR="00105167">
        <w:rPr>
          <w:rFonts w:ascii="Times New Roman" w:hAnsi="Times New Roman" w:cs="Times New Roman"/>
          <w:sz w:val="24"/>
          <w:szCs w:val="24"/>
        </w:rPr>
        <w:t>Felton</w:t>
      </w:r>
      <w:r>
        <w:rPr>
          <w:rFonts w:ascii="Times New Roman" w:hAnsi="Times New Roman" w:cs="Times New Roman"/>
          <w:sz w:val="24"/>
          <w:szCs w:val="24"/>
        </w:rPr>
        <w:t xml:space="preserve"> invited DOA to join the climate and health working group. </w:t>
      </w:r>
      <w:r w:rsidR="00067375">
        <w:rPr>
          <w:rFonts w:ascii="Times New Roman" w:hAnsi="Times New Roman" w:cs="Times New Roman"/>
          <w:sz w:val="24"/>
          <w:szCs w:val="24"/>
        </w:rPr>
        <w:t xml:space="preserve">Felton </w:t>
      </w:r>
      <w:r w:rsidR="00464219">
        <w:rPr>
          <w:rFonts w:ascii="Times New Roman" w:hAnsi="Times New Roman" w:cs="Times New Roman"/>
          <w:sz w:val="24"/>
          <w:szCs w:val="24"/>
        </w:rPr>
        <w:t>reiterated from James’ presentation that it will be important to have climate and health information out in the open.</w:t>
      </w:r>
      <w:r w:rsidR="00BC6C2F">
        <w:rPr>
          <w:rFonts w:ascii="Times New Roman" w:hAnsi="Times New Roman" w:cs="Times New Roman"/>
          <w:sz w:val="24"/>
          <w:szCs w:val="24"/>
        </w:rPr>
        <w:t xml:space="preserve"> The data DOH is collecting on heat-related illness will also </w:t>
      </w:r>
      <w:r w:rsidR="007252AB">
        <w:rPr>
          <w:rFonts w:ascii="Times New Roman" w:hAnsi="Times New Roman" w:cs="Times New Roman"/>
          <w:sz w:val="24"/>
          <w:szCs w:val="24"/>
        </w:rPr>
        <w:t>determine the level of risk and inform</w:t>
      </w:r>
      <w:r w:rsidR="005C641A">
        <w:rPr>
          <w:rFonts w:ascii="Times New Roman" w:hAnsi="Times New Roman" w:cs="Times New Roman"/>
          <w:sz w:val="24"/>
          <w:szCs w:val="24"/>
        </w:rPr>
        <w:t xml:space="preserve"> possible</w:t>
      </w:r>
      <w:r w:rsidR="007252AB">
        <w:rPr>
          <w:rFonts w:ascii="Times New Roman" w:hAnsi="Times New Roman" w:cs="Times New Roman"/>
          <w:sz w:val="24"/>
          <w:szCs w:val="24"/>
        </w:rPr>
        <w:t xml:space="preserve"> future adaptation efforts such as community cooling centers and subsidies for air conditioning. </w:t>
      </w:r>
      <w:r w:rsidR="00DE088E">
        <w:rPr>
          <w:rFonts w:ascii="Times New Roman" w:hAnsi="Times New Roman" w:cs="Times New Roman"/>
          <w:sz w:val="24"/>
          <w:szCs w:val="24"/>
        </w:rPr>
        <w:t xml:space="preserve">The </w:t>
      </w:r>
      <w:r w:rsidR="005C641A">
        <w:rPr>
          <w:rFonts w:ascii="Times New Roman" w:hAnsi="Times New Roman" w:cs="Times New Roman"/>
          <w:sz w:val="24"/>
          <w:szCs w:val="24"/>
        </w:rPr>
        <w:t>Clean Air Branch also received the t</w:t>
      </w:r>
      <w:r w:rsidR="00982582">
        <w:rPr>
          <w:rFonts w:ascii="Times New Roman" w:hAnsi="Times New Roman" w:cs="Times New Roman"/>
          <w:sz w:val="24"/>
          <w:szCs w:val="24"/>
        </w:rPr>
        <w:t xml:space="preserve">echnical support documents </w:t>
      </w:r>
      <w:r w:rsidR="005C641A">
        <w:rPr>
          <w:rFonts w:ascii="Times New Roman" w:hAnsi="Times New Roman" w:cs="Times New Roman"/>
          <w:sz w:val="24"/>
          <w:szCs w:val="24"/>
        </w:rPr>
        <w:t>for the clean air inventory</w:t>
      </w:r>
      <w:r w:rsidR="00242D8C">
        <w:rPr>
          <w:rFonts w:ascii="Times New Roman" w:hAnsi="Times New Roman" w:cs="Times New Roman"/>
          <w:sz w:val="24"/>
          <w:szCs w:val="24"/>
        </w:rPr>
        <w:t>,</w:t>
      </w:r>
      <w:r w:rsidR="005C641A">
        <w:rPr>
          <w:rFonts w:ascii="Times New Roman" w:hAnsi="Times New Roman" w:cs="Times New Roman"/>
          <w:sz w:val="24"/>
          <w:szCs w:val="24"/>
        </w:rPr>
        <w:t xml:space="preserve"> and is</w:t>
      </w:r>
      <w:r w:rsidR="00242D8C">
        <w:rPr>
          <w:rFonts w:ascii="Times New Roman" w:hAnsi="Times New Roman" w:cs="Times New Roman"/>
          <w:sz w:val="24"/>
          <w:szCs w:val="24"/>
        </w:rPr>
        <w:t xml:space="preserve"> working through </w:t>
      </w:r>
      <w:r w:rsidR="005C641A">
        <w:rPr>
          <w:rFonts w:ascii="Times New Roman" w:hAnsi="Times New Roman" w:cs="Times New Roman"/>
          <w:sz w:val="24"/>
          <w:szCs w:val="24"/>
        </w:rPr>
        <w:t xml:space="preserve">the </w:t>
      </w:r>
      <w:r w:rsidR="00242D8C">
        <w:rPr>
          <w:rFonts w:ascii="Times New Roman" w:hAnsi="Times New Roman" w:cs="Times New Roman"/>
          <w:sz w:val="24"/>
          <w:szCs w:val="24"/>
        </w:rPr>
        <w:t xml:space="preserve">comments. </w:t>
      </w:r>
      <w:r w:rsidR="005C641A">
        <w:rPr>
          <w:rFonts w:ascii="Times New Roman" w:hAnsi="Times New Roman" w:cs="Times New Roman"/>
          <w:sz w:val="24"/>
          <w:szCs w:val="24"/>
        </w:rPr>
        <w:t xml:space="preserve">The </w:t>
      </w:r>
      <w:r w:rsidR="00242D8C">
        <w:rPr>
          <w:rFonts w:ascii="Times New Roman" w:hAnsi="Times New Roman" w:cs="Times New Roman"/>
          <w:sz w:val="24"/>
          <w:szCs w:val="24"/>
        </w:rPr>
        <w:t>2</w:t>
      </w:r>
      <w:r w:rsidR="00242D8C" w:rsidRPr="00242D8C">
        <w:rPr>
          <w:rFonts w:ascii="Times New Roman" w:hAnsi="Times New Roman" w:cs="Times New Roman"/>
          <w:sz w:val="24"/>
          <w:szCs w:val="24"/>
          <w:vertAlign w:val="superscript"/>
        </w:rPr>
        <w:t>nd</w:t>
      </w:r>
      <w:r w:rsidR="00242D8C">
        <w:rPr>
          <w:rFonts w:ascii="Times New Roman" w:hAnsi="Times New Roman" w:cs="Times New Roman"/>
          <w:sz w:val="24"/>
          <w:szCs w:val="24"/>
        </w:rPr>
        <w:t xml:space="preserve"> </w:t>
      </w:r>
      <w:r w:rsidR="00DC7D58">
        <w:rPr>
          <w:rFonts w:ascii="Times New Roman" w:hAnsi="Times New Roman" w:cs="Times New Roman"/>
          <w:sz w:val="24"/>
          <w:szCs w:val="24"/>
        </w:rPr>
        <w:t>A</w:t>
      </w:r>
      <w:r w:rsidR="00242D8C">
        <w:rPr>
          <w:rFonts w:ascii="Times New Roman" w:hAnsi="Times New Roman" w:cs="Times New Roman"/>
          <w:sz w:val="24"/>
          <w:szCs w:val="24"/>
        </w:rPr>
        <w:t xml:space="preserve">nnual </w:t>
      </w:r>
      <w:r w:rsidR="00DC7D58">
        <w:rPr>
          <w:rFonts w:ascii="Times New Roman" w:hAnsi="Times New Roman" w:cs="Times New Roman"/>
          <w:sz w:val="24"/>
          <w:szCs w:val="24"/>
        </w:rPr>
        <w:t xml:space="preserve">Statewide </w:t>
      </w:r>
      <w:r w:rsidR="00242D8C">
        <w:rPr>
          <w:rFonts w:ascii="Times New Roman" w:hAnsi="Times New Roman" w:cs="Times New Roman"/>
          <w:sz w:val="24"/>
          <w:szCs w:val="24"/>
        </w:rPr>
        <w:t xml:space="preserve">GHG report </w:t>
      </w:r>
      <w:r w:rsidR="00793E1B">
        <w:rPr>
          <w:rFonts w:ascii="Times New Roman" w:hAnsi="Times New Roman" w:cs="Times New Roman"/>
          <w:sz w:val="24"/>
          <w:szCs w:val="24"/>
        </w:rPr>
        <w:t xml:space="preserve">will be </w:t>
      </w:r>
      <w:r w:rsidR="00242D8C">
        <w:rPr>
          <w:rFonts w:ascii="Times New Roman" w:hAnsi="Times New Roman" w:cs="Times New Roman"/>
          <w:sz w:val="24"/>
          <w:szCs w:val="24"/>
        </w:rPr>
        <w:t xml:space="preserve">completed </w:t>
      </w:r>
      <w:r w:rsidR="00DC7D58">
        <w:rPr>
          <w:rFonts w:ascii="Times New Roman" w:hAnsi="Times New Roman" w:cs="Times New Roman"/>
          <w:sz w:val="24"/>
          <w:szCs w:val="24"/>
        </w:rPr>
        <w:t xml:space="preserve">in </w:t>
      </w:r>
      <w:r w:rsidR="00242D8C">
        <w:rPr>
          <w:rFonts w:ascii="Times New Roman" w:hAnsi="Times New Roman" w:cs="Times New Roman"/>
          <w:sz w:val="24"/>
          <w:szCs w:val="24"/>
        </w:rPr>
        <w:t xml:space="preserve">March 2024. </w:t>
      </w:r>
    </w:p>
    <w:p w14:paraId="79887195" w14:textId="6FC96306" w:rsidR="00793E1B" w:rsidRDefault="00200127" w:rsidP="00747C01">
      <w:pPr>
        <w:pStyle w:val="ListParagraph"/>
        <w:numPr>
          <w:ilvl w:val="0"/>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Commissioner Ducatt </w:t>
      </w:r>
      <w:r w:rsidR="00191187">
        <w:rPr>
          <w:rFonts w:ascii="Times New Roman" w:hAnsi="Times New Roman" w:cs="Times New Roman"/>
          <w:sz w:val="24"/>
          <w:szCs w:val="24"/>
        </w:rPr>
        <w:t>shared that there</w:t>
      </w:r>
      <w:r w:rsidR="00A35FE3">
        <w:rPr>
          <w:rFonts w:ascii="Times New Roman" w:hAnsi="Times New Roman" w:cs="Times New Roman"/>
          <w:sz w:val="24"/>
          <w:szCs w:val="24"/>
        </w:rPr>
        <w:t xml:space="preserve"> are</w:t>
      </w:r>
      <w:r w:rsidR="00793E1B">
        <w:rPr>
          <w:rFonts w:ascii="Times New Roman" w:hAnsi="Times New Roman" w:cs="Times New Roman"/>
          <w:sz w:val="24"/>
          <w:szCs w:val="24"/>
        </w:rPr>
        <w:t xml:space="preserve"> no new initiatives</w:t>
      </w:r>
      <w:r w:rsidR="00191187">
        <w:rPr>
          <w:rFonts w:ascii="Times New Roman" w:hAnsi="Times New Roman" w:cs="Times New Roman"/>
          <w:sz w:val="24"/>
          <w:szCs w:val="24"/>
        </w:rPr>
        <w:t xml:space="preserve"> for DHHL. There are </w:t>
      </w:r>
      <w:r w:rsidR="00A3081A">
        <w:rPr>
          <w:rFonts w:ascii="Times New Roman" w:hAnsi="Times New Roman" w:cs="Times New Roman"/>
          <w:sz w:val="24"/>
          <w:szCs w:val="24"/>
        </w:rPr>
        <w:t>ongoing</w:t>
      </w:r>
      <w:r w:rsidR="00191187">
        <w:rPr>
          <w:rFonts w:ascii="Times New Roman" w:hAnsi="Times New Roman" w:cs="Times New Roman"/>
          <w:sz w:val="24"/>
          <w:szCs w:val="24"/>
        </w:rPr>
        <w:t xml:space="preserve"> efforts to explore sea level rise adaptation</w:t>
      </w:r>
      <w:r w:rsidR="005A0F39">
        <w:rPr>
          <w:rFonts w:ascii="Times New Roman" w:hAnsi="Times New Roman" w:cs="Times New Roman"/>
          <w:sz w:val="24"/>
          <w:szCs w:val="24"/>
        </w:rPr>
        <w:t>/managed retreat</w:t>
      </w:r>
      <w:r w:rsidR="00191187">
        <w:rPr>
          <w:rFonts w:ascii="Times New Roman" w:hAnsi="Times New Roman" w:cs="Times New Roman"/>
          <w:sz w:val="24"/>
          <w:szCs w:val="24"/>
        </w:rPr>
        <w:t xml:space="preserve"> in coastal </w:t>
      </w:r>
      <w:r w:rsidR="00A35FE3">
        <w:rPr>
          <w:rFonts w:ascii="Times New Roman" w:hAnsi="Times New Roman" w:cs="Times New Roman"/>
          <w:sz w:val="24"/>
          <w:szCs w:val="24"/>
        </w:rPr>
        <w:t xml:space="preserve">homestead </w:t>
      </w:r>
      <w:r w:rsidR="00191187">
        <w:rPr>
          <w:rFonts w:ascii="Times New Roman" w:hAnsi="Times New Roman" w:cs="Times New Roman"/>
          <w:sz w:val="24"/>
          <w:szCs w:val="24"/>
        </w:rPr>
        <w:t>communities</w:t>
      </w:r>
      <w:r w:rsidR="005A0F39">
        <w:rPr>
          <w:rFonts w:ascii="Times New Roman" w:hAnsi="Times New Roman" w:cs="Times New Roman"/>
          <w:sz w:val="24"/>
          <w:szCs w:val="24"/>
        </w:rPr>
        <w:t xml:space="preserve">, and </w:t>
      </w:r>
      <w:r w:rsidR="00AC2841">
        <w:rPr>
          <w:rFonts w:ascii="Times New Roman" w:hAnsi="Times New Roman" w:cs="Times New Roman"/>
          <w:sz w:val="24"/>
          <w:szCs w:val="24"/>
        </w:rPr>
        <w:t xml:space="preserve">collaboration amongst groups focused on sustainability. </w:t>
      </w:r>
      <w:r w:rsidR="00A3081A">
        <w:rPr>
          <w:rFonts w:ascii="Times New Roman" w:hAnsi="Times New Roman" w:cs="Times New Roman"/>
          <w:sz w:val="24"/>
          <w:szCs w:val="24"/>
        </w:rPr>
        <w:t xml:space="preserve"> </w:t>
      </w:r>
    </w:p>
    <w:p w14:paraId="097430EF" w14:textId="0AB6964A" w:rsidR="00AC02E1" w:rsidRDefault="00AC2841" w:rsidP="00747C01">
      <w:pPr>
        <w:pStyle w:val="ListParagraph"/>
        <w:numPr>
          <w:ilvl w:val="0"/>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Commissioner Sniffen shared that DOT </w:t>
      </w:r>
      <w:r w:rsidR="003F0C97">
        <w:rPr>
          <w:rFonts w:ascii="Times New Roman" w:hAnsi="Times New Roman" w:cs="Times New Roman"/>
          <w:sz w:val="24"/>
          <w:szCs w:val="24"/>
        </w:rPr>
        <w:t>received</w:t>
      </w:r>
      <w:r w:rsidR="00410E3F">
        <w:rPr>
          <w:rFonts w:ascii="Times New Roman" w:hAnsi="Times New Roman" w:cs="Times New Roman"/>
          <w:sz w:val="24"/>
          <w:szCs w:val="24"/>
        </w:rPr>
        <w:t xml:space="preserve"> funding </w:t>
      </w:r>
      <w:r w:rsidR="003F0C97">
        <w:rPr>
          <w:rFonts w:ascii="Times New Roman" w:hAnsi="Times New Roman" w:cs="Times New Roman"/>
          <w:sz w:val="24"/>
          <w:szCs w:val="24"/>
        </w:rPr>
        <w:t xml:space="preserve">to complete adaptation </w:t>
      </w:r>
      <w:r w:rsidR="003F0C97">
        <w:rPr>
          <w:rFonts w:ascii="Times New Roman" w:hAnsi="Times New Roman" w:cs="Times New Roman"/>
          <w:sz w:val="24"/>
          <w:szCs w:val="24"/>
        </w:rPr>
        <w:lastRenderedPageBreak/>
        <w:t>plans for highways,</w:t>
      </w:r>
      <w:r w:rsidR="00410E3F">
        <w:rPr>
          <w:rFonts w:ascii="Times New Roman" w:hAnsi="Times New Roman" w:cs="Times New Roman"/>
          <w:sz w:val="24"/>
          <w:szCs w:val="24"/>
        </w:rPr>
        <w:t xml:space="preserve"> </w:t>
      </w:r>
      <w:r w:rsidR="00725B27">
        <w:rPr>
          <w:rFonts w:ascii="Times New Roman" w:hAnsi="Times New Roman" w:cs="Times New Roman"/>
          <w:sz w:val="24"/>
          <w:szCs w:val="24"/>
        </w:rPr>
        <w:t>airports</w:t>
      </w:r>
      <w:r w:rsidR="003F0C97">
        <w:rPr>
          <w:rFonts w:ascii="Times New Roman" w:hAnsi="Times New Roman" w:cs="Times New Roman"/>
          <w:sz w:val="24"/>
          <w:szCs w:val="24"/>
        </w:rPr>
        <w:t xml:space="preserve">, </w:t>
      </w:r>
      <w:r w:rsidR="00725B27">
        <w:rPr>
          <w:rFonts w:ascii="Times New Roman" w:hAnsi="Times New Roman" w:cs="Times New Roman"/>
          <w:sz w:val="24"/>
          <w:szCs w:val="24"/>
        </w:rPr>
        <w:t xml:space="preserve">and harbors. </w:t>
      </w:r>
      <w:r w:rsidR="003F0C97">
        <w:rPr>
          <w:rFonts w:ascii="Times New Roman" w:hAnsi="Times New Roman" w:cs="Times New Roman"/>
          <w:sz w:val="24"/>
          <w:szCs w:val="24"/>
        </w:rPr>
        <w:t xml:space="preserve">DOT is making progress on electrifying its </w:t>
      </w:r>
      <w:r w:rsidR="007F4917">
        <w:rPr>
          <w:rFonts w:ascii="Times New Roman" w:hAnsi="Times New Roman" w:cs="Times New Roman"/>
          <w:sz w:val="24"/>
          <w:szCs w:val="24"/>
        </w:rPr>
        <w:t>vehicle fleet</w:t>
      </w:r>
      <w:r w:rsidR="004B5A91">
        <w:rPr>
          <w:rFonts w:ascii="Times New Roman" w:hAnsi="Times New Roman" w:cs="Times New Roman"/>
          <w:sz w:val="24"/>
          <w:szCs w:val="24"/>
        </w:rPr>
        <w:t xml:space="preserve"> and improving charging infrastructure</w:t>
      </w:r>
      <w:r w:rsidR="007F4917">
        <w:rPr>
          <w:rFonts w:ascii="Times New Roman" w:hAnsi="Times New Roman" w:cs="Times New Roman"/>
          <w:sz w:val="24"/>
          <w:szCs w:val="24"/>
        </w:rPr>
        <w:t>, although more progress is needed in counties outside</w:t>
      </w:r>
      <w:r w:rsidR="00FB45BA">
        <w:rPr>
          <w:rFonts w:ascii="Times New Roman" w:hAnsi="Times New Roman" w:cs="Times New Roman"/>
          <w:sz w:val="24"/>
          <w:szCs w:val="24"/>
        </w:rPr>
        <w:t xml:space="preserve"> of Honolulu.</w:t>
      </w:r>
      <w:r w:rsidR="007F4917">
        <w:rPr>
          <w:rFonts w:ascii="Times New Roman" w:hAnsi="Times New Roman" w:cs="Times New Roman"/>
          <w:sz w:val="24"/>
          <w:szCs w:val="24"/>
        </w:rPr>
        <w:t xml:space="preserve"> </w:t>
      </w:r>
      <w:r w:rsidR="00DE23BD">
        <w:rPr>
          <w:rFonts w:ascii="Times New Roman" w:hAnsi="Times New Roman" w:cs="Times New Roman"/>
          <w:sz w:val="24"/>
          <w:szCs w:val="24"/>
        </w:rPr>
        <w:t xml:space="preserve">Going all electric by 2030 might not be enough, </w:t>
      </w:r>
      <w:r w:rsidR="00FB45BA">
        <w:rPr>
          <w:rFonts w:ascii="Times New Roman" w:hAnsi="Times New Roman" w:cs="Times New Roman"/>
          <w:sz w:val="24"/>
          <w:szCs w:val="24"/>
        </w:rPr>
        <w:t>however, and it should also be taken into consideration that there are</w:t>
      </w:r>
      <w:r w:rsidR="00DE23BD">
        <w:rPr>
          <w:rFonts w:ascii="Times New Roman" w:hAnsi="Times New Roman" w:cs="Times New Roman"/>
          <w:sz w:val="24"/>
          <w:szCs w:val="24"/>
        </w:rPr>
        <w:t xml:space="preserve"> not enough EVs </w:t>
      </w:r>
      <w:r w:rsidR="00FB45BA">
        <w:rPr>
          <w:rFonts w:ascii="Times New Roman" w:hAnsi="Times New Roman" w:cs="Times New Roman"/>
          <w:sz w:val="24"/>
          <w:szCs w:val="24"/>
        </w:rPr>
        <w:t xml:space="preserve">on the island </w:t>
      </w:r>
      <w:r w:rsidR="00DE23BD">
        <w:rPr>
          <w:rFonts w:ascii="Times New Roman" w:hAnsi="Times New Roman" w:cs="Times New Roman"/>
          <w:sz w:val="24"/>
          <w:szCs w:val="24"/>
        </w:rPr>
        <w:t xml:space="preserve">in the first place. </w:t>
      </w:r>
      <w:r w:rsidR="00ED63A9">
        <w:rPr>
          <w:rFonts w:ascii="Times New Roman" w:hAnsi="Times New Roman" w:cs="Times New Roman"/>
          <w:sz w:val="24"/>
          <w:szCs w:val="24"/>
        </w:rPr>
        <w:t xml:space="preserve">DOT has continued its initiative to encourage e-bikes, </w:t>
      </w:r>
      <w:r w:rsidR="00282CDA">
        <w:rPr>
          <w:rFonts w:ascii="Times New Roman" w:hAnsi="Times New Roman" w:cs="Times New Roman"/>
          <w:sz w:val="24"/>
          <w:szCs w:val="24"/>
        </w:rPr>
        <w:t xml:space="preserve">with a rebate that can pay for up to $500 for the purchase of one, however only </w:t>
      </w:r>
      <w:r w:rsidR="006041F8">
        <w:rPr>
          <w:rFonts w:ascii="Times New Roman" w:hAnsi="Times New Roman" w:cs="Times New Roman"/>
          <w:sz w:val="24"/>
          <w:szCs w:val="24"/>
        </w:rPr>
        <w:t>700 people</w:t>
      </w:r>
      <w:r w:rsidR="00282CDA">
        <w:rPr>
          <w:rFonts w:ascii="Times New Roman" w:hAnsi="Times New Roman" w:cs="Times New Roman"/>
          <w:sz w:val="24"/>
          <w:szCs w:val="24"/>
        </w:rPr>
        <w:t xml:space="preserve"> have taken</w:t>
      </w:r>
      <w:r w:rsidR="006041F8">
        <w:rPr>
          <w:rFonts w:ascii="Times New Roman" w:hAnsi="Times New Roman" w:cs="Times New Roman"/>
          <w:sz w:val="24"/>
          <w:szCs w:val="24"/>
        </w:rPr>
        <w:t xml:space="preserve"> advantage of it. </w:t>
      </w:r>
      <w:r w:rsidR="00282CDA">
        <w:rPr>
          <w:rFonts w:ascii="Times New Roman" w:hAnsi="Times New Roman" w:cs="Times New Roman"/>
          <w:sz w:val="24"/>
          <w:szCs w:val="24"/>
        </w:rPr>
        <w:t>DOT has also continued to</w:t>
      </w:r>
      <w:r w:rsidR="0044725B">
        <w:rPr>
          <w:rFonts w:ascii="Times New Roman" w:hAnsi="Times New Roman" w:cs="Times New Roman"/>
          <w:sz w:val="24"/>
          <w:szCs w:val="24"/>
        </w:rPr>
        <w:t xml:space="preserve"> work with airports on conditioned air</w:t>
      </w:r>
      <w:r w:rsidR="00282CDA">
        <w:rPr>
          <w:rFonts w:ascii="Times New Roman" w:hAnsi="Times New Roman" w:cs="Times New Roman"/>
          <w:sz w:val="24"/>
          <w:szCs w:val="24"/>
        </w:rPr>
        <w:t xml:space="preserve"> </w:t>
      </w:r>
      <w:r w:rsidR="0044725B">
        <w:rPr>
          <w:rFonts w:ascii="Times New Roman" w:hAnsi="Times New Roman" w:cs="Times New Roman"/>
          <w:sz w:val="24"/>
          <w:szCs w:val="24"/>
        </w:rPr>
        <w:t>plu</w:t>
      </w:r>
      <w:r w:rsidR="00282CDA">
        <w:rPr>
          <w:rFonts w:ascii="Times New Roman" w:hAnsi="Times New Roman" w:cs="Times New Roman"/>
          <w:sz w:val="24"/>
          <w:szCs w:val="24"/>
        </w:rPr>
        <w:t xml:space="preserve">g-ins </w:t>
      </w:r>
      <w:r w:rsidR="006D53AB">
        <w:rPr>
          <w:rFonts w:ascii="Times New Roman" w:hAnsi="Times New Roman" w:cs="Times New Roman"/>
          <w:sz w:val="24"/>
          <w:szCs w:val="24"/>
        </w:rPr>
        <w:t xml:space="preserve">that reduce plane emissions at the gate. Working on </w:t>
      </w:r>
      <w:r w:rsidR="001410E2">
        <w:rPr>
          <w:rFonts w:ascii="Times New Roman" w:hAnsi="Times New Roman" w:cs="Times New Roman"/>
          <w:sz w:val="24"/>
          <w:szCs w:val="24"/>
        </w:rPr>
        <w:t>improving building materials</w:t>
      </w:r>
      <w:r w:rsidR="00AC02E1">
        <w:rPr>
          <w:rFonts w:ascii="Times New Roman" w:hAnsi="Times New Roman" w:cs="Times New Roman"/>
          <w:sz w:val="24"/>
          <w:szCs w:val="24"/>
        </w:rPr>
        <w:t xml:space="preserve">, plastic reduction, </w:t>
      </w:r>
      <w:r w:rsidR="001410E2">
        <w:rPr>
          <w:rFonts w:ascii="Times New Roman" w:hAnsi="Times New Roman" w:cs="Times New Roman"/>
          <w:sz w:val="24"/>
          <w:szCs w:val="24"/>
        </w:rPr>
        <w:t xml:space="preserve">and lowering emissions in production has also been a priority. </w:t>
      </w:r>
      <w:r w:rsidR="00114F65">
        <w:rPr>
          <w:rFonts w:ascii="Times New Roman" w:hAnsi="Times New Roman" w:cs="Times New Roman"/>
          <w:sz w:val="24"/>
          <w:szCs w:val="24"/>
        </w:rPr>
        <w:t xml:space="preserve">DOT has also worked to </w:t>
      </w:r>
      <w:r w:rsidR="00810896">
        <w:rPr>
          <w:rFonts w:ascii="Times New Roman" w:hAnsi="Times New Roman" w:cs="Times New Roman"/>
          <w:sz w:val="24"/>
          <w:szCs w:val="24"/>
        </w:rPr>
        <w:t>mitigate high-fire</w:t>
      </w:r>
      <w:r w:rsidR="00114F65">
        <w:rPr>
          <w:rFonts w:ascii="Times New Roman" w:hAnsi="Times New Roman" w:cs="Times New Roman"/>
          <w:sz w:val="24"/>
          <w:szCs w:val="24"/>
        </w:rPr>
        <w:t>-risk</w:t>
      </w:r>
      <w:r w:rsidR="00810896">
        <w:rPr>
          <w:rFonts w:ascii="Times New Roman" w:hAnsi="Times New Roman" w:cs="Times New Roman"/>
          <w:sz w:val="24"/>
          <w:szCs w:val="24"/>
        </w:rPr>
        <w:t xml:space="preserve"> areas by reducing fuel usage</w:t>
      </w:r>
      <w:r w:rsidR="00114F65">
        <w:rPr>
          <w:rFonts w:ascii="Times New Roman" w:hAnsi="Times New Roman" w:cs="Times New Roman"/>
          <w:sz w:val="24"/>
          <w:szCs w:val="24"/>
        </w:rPr>
        <w:t>.</w:t>
      </w:r>
      <w:r w:rsidR="00810896">
        <w:rPr>
          <w:rFonts w:ascii="Times New Roman" w:hAnsi="Times New Roman" w:cs="Times New Roman"/>
          <w:sz w:val="24"/>
          <w:szCs w:val="24"/>
        </w:rPr>
        <w:t xml:space="preserve"> installing firebreaks</w:t>
      </w:r>
      <w:r w:rsidR="00114F65">
        <w:rPr>
          <w:rFonts w:ascii="Times New Roman" w:hAnsi="Times New Roman" w:cs="Times New Roman"/>
          <w:sz w:val="24"/>
          <w:szCs w:val="24"/>
        </w:rPr>
        <w:t>, and d</w:t>
      </w:r>
      <w:r w:rsidR="00810896">
        <w:rPr>
          <w:rFonts w:ascii="Times New Roman" w:hAnsi="Times New Roman" w:cs="Times New Roman"/>
          <w:sz w:val="24"/>
          <w:szCs w:val="24"/>
        </w:rPr>
        <w:t>eveloping</w:t>
      </w:r>
      <w:r w:rsidR="00114F65">
        <w:rPr>
          <w:rFonts w:ascii="Times New Roman" w:hAnsi="Times New Roman" w:cs="Times New Roman"/>
          <w:sz w:val="24"/>
          <w:szCs w:val="24"/>
        </w:rPr>
        <w:t xml:space="preserve"> a</w:t>
      </w:r>
      <w:r w:rsidR="00810896">
        <w:rPr>
          <w:rFonts w:ascii="Times New Roman" w:hAnsi="Times New Roman" w:cs="Times New Roman"/>
          <w:sz w:val="24"/>
          <w:szCs w:val="24"/>
        </w:rPr>
        <w:t xml:space="preserve"> native planting </w:t>
      </w:r>
      <w:r w:rsidR="00114F65">
        <w:rPr>
          <w:rFonts w:ascii="Times New Roman" w:hAnsi="Times New Roman" w:cs="Times New Roman"/>
          <w:sz w:val="24"/>
          <w:szCs w:val="24"/>
        </w:rPr>
        <w:t>pallet</w:t>
      </w:r>
      <w:r w:rsidR="00810896">
        <w:rPr>
          <w:rFonts w:ascii="Times New Roman" w:hAnsi="Times New Roman" w:cs="Times New Roman"/>
          <w:sz w:val="24"/>
          <w:szCs w:val="24"/>
        </w:rPr>
        <w:t xml:space="preserve"> to </w:t>
      </w:r>
      <w:r w:rsidR="00AC02E1">
        <w:rPr>
          <w:rFonts w:ascii="Times New Roman" w:hAnsi="Times New Roman" w:cs="Times New Roman"/>
          <w:sz w:val="24"/>
          <w:szCs w:val="24"/>
        </w:rPr>
        <w:t>promote native</w:t>
      </w:r>
      <w:r w:rsidR="00810896">
        <w:rPr>
          <w:rFonts w:ascii="Times New Roman" w:hAnsi="Times New Roman" w:cs="Times New Roman"/>
          <w:sz w:val="24"/>
          <w:szCs w:val="24"/>
        </w:rPr>
        <w:t xml:space="preserve"> species </w:t>
      </w:r>
      <w:r w:rsidR="00AC02E1">
        <w:rPr>
          <w:rFonts w:ascii="Times New Roman" w:hAnsi="Times New Roman" w:cs="Times New Roman"/>
          <w:sz w:val="24"/>
          <w:szCs w:val="24"/>
        </w:rPr>
        <w:t xml:space="preserve">growth </w:t>
      </w:r>
      <w:r w:rsidR="00810896">
        <w:rPr>
          <w:rFonts w:ascii="Times New Roman" w:hAnsi="Times New Roman" w:cs="Times New Roman"/>
          <w:sz w:val="24"/>
          <w:szCs w:val="24"/>
        </w:rPr>
        <w:t xml:space="preserve">in invasive </w:t>
      </w:r>
      <w:r w:rsidR="00AC02E1">
        <w:rPr>
          <w:rFonts w:ascii="Times New Roman" w:hAnsi="Times New Roman" w:cs="Times New Roman"/>
          <w:sz w:val="24"/>
          <w:szCs w:val="24"/>
        </w:rPr>
        <w:t xml:space="preserve">species prone </w:t>
      </w:r>
      <w:r w:rsidR="00810896">
        <w:rPr>
          <w:rFonts w:ascii="Times New Roman" w:hAnsi="Times New Roman" w:cs="Times New Roman"/>
          <w:sz w:val="24"/>
          <w:szCs w:val="24"/>
        </w:rPr>
        <w:t>areas.</w:t>
      </w:r>
    </w:p>
    <w:p w14:paraId="4975CA19" w14:textId="387E1A14" w:rsidR="00214E0B" w:rsidRDefault="008176C3" w:rsidP="00AC02E1">
      <w:pPr>
        <w:pStyle w:val="ListParagraph"/>
        <w:numPr>
          <w:ilvl w:val="1"/>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Commissioner </w:t>
      </w:r>
      <w:r w:rsidR="00E67389">
        <w:rPr>
          <w:rFonts w:ascii="Times New Roman" w:hAnsi="Times New Roman" w:cs="Times New Roman"/>
          <w:sz w:val="24"/>
          <w:szCs w:val="24"/>
        </w:rPr>
        <w:t>Lowen</w:t>
      </w:r>
      <w:r>
        <w:rPr>
          <w:rFonts w:ascii="Times New Roman" w:hAnsi="Times New Roman" w:cs="Times New Roman"/>
          <w:sz w:val="24"/>
          <w:szCs w:val="24"/>
        </w:rPr>
        <w:t xml:space="preserve"> pointed out that</w:t>
      </w:r>
      <w:r w:rsidR="00AA7EF9">
        <w:rPr>
          <w:rFonts w:ascii="Times New Roman" w:hAnsi="Times New Roman" w:cs="Times New Roman"/>
          <w:sz w:val="24"/>
          <w:szCs w:val="24"/>
        </w:rPr>
        <w:t xml:space="preserve"> although</w:t>
      </w:r>
      <w:r>
        <w:rPr>
          <w:rFonts w:ascii="Times New Roman" w:hAnsi="Times New Roman" w:cs="Times New Roman"/>
          <w:sz w:val="24"/>
          <w:szCs w:val="24"/>
        </w:rPr>
        <w:t xml:space="preserve"> there is an existing </w:t>
      </w:r>
      <w:r w:rsidR="00E67389">
        <w:rPr>
          <w:rFonts w:ascii="Times New Roman" w:hAnsi="Times New Roman" w:cs="Times New Roman"/>
          <w:sz w:val="24"/>
          <w:szCs w:val="24"/>
        </w:rPr>
        <w:t xml:space="preserve">mandate to use low-carbon </w:t>
      </w:r>
      <w:r>
        <w:rPr>
          <w:rFonts w:ascii="Times New Roman" w:hAnsi="Times New Roman" w:cs="Times New Roman"/>
          <w:sz w:val="24"/>
          <w:szCs w:val="24"/>
        </w:rPr>
        <w:t>materials</w:t>
      </w:r>
      <w:r w:rsidR="00E67389">
        <w:rPr>
          <w:rFonts w:ascii="Times New Roman" w:hAnsi="Times New Roman" w:cs="Times New Roman"/>
          <w:sz w:val="24"/>
          <w:szCs w:val="24"/>
        </w:rPr>
        <w:t xml:space="preserve"> </w:t>
      </w:r>
      <w:r>
        <w:rPr>
          <w:rFonts w:ascii="Times New Roman" w:hAnsi="Times New Roman" w:cs="Times New Roman"/>
          <w:sz w:val="24"/>
          <w:szCs w:val="24"/>
        </w:rPr>
        <w:t>in production,</w:t>
      </w:r>
      <w:r w:rsidR="00AA7EF9">
        <w:rPr>
          <w:rFonts w:ascii="Times New Roman" w:hAnsi="Times New Roman" w:cs="Times New Roman"/>
          <w:sz w:val="24"/>
          <w:szCs w:val="24"/>
        </w:rPr>
        <w:t xml:space="preserve"> </w:t>
      </w:r>
      <w:r w:rsidR="00E67389">
        <w:rPr>
          <w:rFonts w:ascii="Times New Roman" w:hAnsi="Times New Roman" w:cs="Times New Roman"/>
          <w:sz w:val="24"/>
          <w:szCs w:val="24"/>
        </w:rPr>
        <w:t xml:space="preserve">not </w:t>
      </w:r>
      <w:r>
        <w:rPr>
          <w:rFonts w:ascii="Times New Roman" w:hAnsi="Times New Roman" w:cs="Times New Roman"/>
          <w:sz w:val="24"/>
          <w:szCs w:val="24"/>
        </w:rPr>
        <w:t>enough att</w:t>
      </w:r>
      <w:r w:rsidR="00AA7EF9">
        <w:rPr>
          <w:rFonts w:ascii="Times New Roman" w:hAnsi="Times New Roman" w:cs="Times New Roman"/>
          <w:sz w:val="24"/>
          <w:szCs w:val="24"/>
        </w:rPr>
        <w:t>ention is paid to it, so it is good that DOT is doing this work.</w:t>
      </w:r>
    </w:p>
    <w:p w14:paraId="7584BBF8" w14:textId="22B4FD7E" w:rsidR="00C93D56" w:rsidRDefault="00746A44" w:rsidP="00747C01">
      <w:pPr>
        <w:pStyle w:val="ListParagraph"/>
        <w:numPr>
          <w:ilvl w:val="0"/>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Commissioner Haruki introduced himself as he is new, since the </w:t>
      </w:r>
      <w:r w:rsidR="00AB0998">
        <w:rPr>
          <w:rFonts w:ascii="Times New Roman" w:hAnsi="Times New Roman" w:cs="Times New Roman"/>
          <w:sz w:val="24"/>
          <w:szCs w:val="24"/>
        </w:rPr>
        <w:t>DOE chair changed over</w:t>
      </w:r>
      <w:r>
        <w:rPr>
          <w:rFonts w:ascii="Times New Roman" w:hAnsi="Times New Roman" w:cs="Times New Roman"/>
          <w:sz w:val="24"/>
          <w:szCs w:val="24"/>
        </w:rPr>
        <w:t>. DOE is l</w:t>
      </w:r>
      <w:r w:rsidR="00B27437">
        <w:rPr>
          <w:rFonts w:ascii="Times New Roman" w:hAnsi="Times New Roman" w:cs="Times New Roman"/>
          <w:sz w:val="24"/>
          <w:szCs w:val="24"/>
        </w:rPr>
        <w:t>ooking at</w:t>
      </w:r>
      <w:r>
        <w:rPr>
          <w:rFonts w:ascii="Times New Roman" w:hAnsi="Times New Roman" w:cs="Times New Roman"/>
          <w:sz w:val="24"/>
          <w:szCs w:val="24"/>
        </w:rPr>
        <w:t xml:space="preserve"> adaptation strategies for</w:t>
      </w:r>
      <w:r w:rsidR="00B27437">
        <w:rPr>
          <w:rFonts w:ascii="Times New Roman" w:hAnsi="Times New Roman" w:cs="Times New Roman"/>
          <w:sz w:val="24"/>
          <w:szCs w:val="24"/>
        </w:rPr>
        <w:t xml:space="preserve"> schools in co</w:t>
      </w:r>
      <w:r>
        <w:rPr>
          <w:rFonts w:ascii="Times New Roman" w:hAnsi="Times New Roman" w:cs="Times New Roman"/>
          <w:sz w:val="24"/>
          <w:szCs w:val="24"/>
        </w:rPr>
        <w:t>a</w:t>
      </w:r>
      <w:r w:rsidR="00B27437">
        <w:rPr>
          <w:rFonts w:ascii="Times New Roman" w:hAnsi="Times New Roman" w:cs="Times New Roman"/>
          <w:sz w:val="24"/>
          <w:szCs w:val="24"/>
        </w:rPr>
        <w:t xml:space="preserve">stal areas, </w:t>
      </w:r>
      <w:r w:rsidR="00ED0285">
        <w:rPr>
          <w:rFonts w:ascii="Times New Roman" w:hAnsi="Times New Roman" w:cs="Times New Roman"/>
          <w:sz w:val="24"/>
          <w:szCs w:val="24"/>
        </w:rPr>
        <w:t xml:space="preserve">progressing towards decarbonizing school </w:t>
      </w:r>
      <w:r w:rsidR="00B27437">
        <w:rPr>
          <w:rFonts w:ascii="Times New Roman" w:hAnsi="Times New Roman" w:cs="Times New Roman"/>
          <w:sz w:val="24"/>
          <w:szCs w:val="24"/>
        </w:rPr>
        <w:t>transportation,</w:t>
      </w:r>
      <w:r w:rsidR="00ED0285">
        <w:rPr>
          <w:rFonts w:ascii="Times New Roman" w:hAnsi="Times New Roman" w:cs="Times New Roman"/>
          <w:sz w:val="24"/>
          <w:szCs w:val="24"/>
        </w:rPr>
        <w:t xml:space="preserve"> </w:t>
      </w:r>
      <w:r w:rsidR="00AE32BC">
        <w:rPr>
          <w:rFonts w:ascii="Times New Roman" w:hAnsi="Times New Roman" w:cs="Times New Roman"/>
          <w:sz w:val="24"/>
          <w:szCs w:val="24"/>
        </w:rPr>
        <w:t xml:space="preserve">incorporating tree planting into new school construction, </w:t>
      </w:r>
      <w:r w:rsidR="00ED0285">
        <w:rPr>
          <w:rFonts w:ascii="Times New Roman" w:hAnsi="Times New Roman" w:cs="Times New Roman"/>
          <w:sz w:val="24"/>
          <w:szCs w:val="24"/>
        </w:rPr>
        <w:t>and reducing</w:t>
      </w:r>
      <w:r w:rsidR="00B27437">
        <w:rPr>
          <w:rFonts w:ascii="Times New Roman" w:hAnsi="Times New Roman" w:cs="Times New Roman"/>
          <w:sz w:val="24"/>
          <w:szCs w:val="24"/>
        </w:rPr>
        <w:t xml:space="preserve"> food waste.</w:t>
      </w:r>
      <w:r w:rsidR="00ED0285">
        <w:rPr>
          <w:rFonts w:ascii="Times New Roman" w:hAnsi="Times New Roman" w:cs="Times New Roman"/>
          <w:sz w:val="24"/>
          <w:szCs w:val="24"/>
        </w:rPr>
        <w:t xml:space="preserve"> There is still a lot of work to </w:t>
      </w:r>
      <w:r w:rsidR="00F829DF">
        <w:rPr>
          <w:rFonts w:ascii="Times New Roman" w:hAnsi="Times New Roman" w:cs="Times New Roman"/>
          <w:sz w:val="24"/>
          <w:szCs w:val="24"/>
        </w:rPr>
        <w:t>be done, however</w:t>
      </w:r>
      <w:r w:rsidR="0077207A">
        <w:rPr>
          <w:rFonts w:ascii="Times New Roman" w:hAnsi="Times New Roman" w:cs="Times New Roman"/>
          <w:sz w:val="24"/>
          <w:szCs w:val="24"/>
        </w:rPr>
        <w:t>, and DOE hopes to provide further updates in future Commission meetings</w:t>
      </w:r>
      <w:r w:rsidR="00B27437">
        <w:rPr>
          <w:rFonts w:ascii="Times New Roman" w:hAnsi="Times New Roman" w:cs="Times New Roman"/>
          <w:sz w:val="24"/>
          <w:szCs w:val="24"/>
        </w:rPr>
        <w:t xml:space="preserve">. </w:t>
      </w:r>
    </w:p>
    <w:p w14:paraId="3365446E" w14:textId="5C08DDEE" w:rsidR="00AB0998" w:rsidRDefault="00D54E68" w:rsidP="00C93D56">
      <w:pPr>
        <w:pStyle w:val="ListParagraph"/>
        <w:numPr>
          <w:ilvl w:val="1"/>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Co-Chair </w:t>
      </w:r>
      <w:r w:rsidR="00697552">
        <w:rPr>
          <w:rFonts w:ascii="Times New Roman" w:hAnsi="Times New Roman" w:cs="Times New Roman"/>
          <w:sz w:val="24"/>
          <w:szCs w:val="24"/>
        </w:rPr>
        <w:t>Chang</w:t>
      </w:r>
      <w:r w:rsidR="00C93D56">
        <w:rPr>
          <w:rFonts w:ascii="Times New Roman" w:hAnsi="Times New Roman" w:cs="Times New Roman"/>
          <w:sz w:val="24"/>
          <w:szCs w:val="24"/>
        </w:rPr>
        <w:t xml:space="preserve"> expressed that </w:t>
      </w:r>
      <w:r w:rsidR="00697552">
        <w:rPr>
          <w:rFonts w:ascii="Times New Roman" w:hAnsi="Times New Roman" w:cs="Times New Roman"/>
          <w:sz w:val="24"/>
          <w:szCs w:val="24"/>
        </w:rPr>
        <w:t xml:space="preserve">existing goals are worth revisiting since climate change is moving faster than we anticipated. </w:t>
      </w:r>
      <w:r w:rsidR="00C93D56">
        <w:rPr>
          <w:rFonts w:ascii="Times New Roman" w:hAnsi="Times New Roman" w:cs="Times New Roman"/>
          <w:sz w:val="24"/>
          <w:szCs w:val="24"/>
        </w:rPr>
        <w:t xml:space="preserve">The </w:t>
      </w:r>
      <w:r w:rsidR="000A3287">
        <w:rPr>
          <w:rFonts w:ascii="Times New Roman" w:hAnsi="Times New Roman" w:cs="Times New Roman"/>
          <w:sz w:val="24"/>
          <w:szCs w:val="24"/>
        </w:rPr>
        <w:t xml:space="preserve">Climate </w:t>
      </w:r>
      <w:r w:rsidR="00C93D56">
        <w:rPr>
          <w:rFonts w:ascii="Times New Roman" w:hAnsi="Times New Roman" w:cs="Times New Roman"/>
          <w:sz w:val="24"/>
          <w:szCs w:val="24"/>
        </w:rPr>
        <w:t>Commission</w:t>
      </w:r>
      <w:r w:rsidR="000A3287">
        <w:rPr>
          <w:rFonts w:ascii="Times New Roman" w:hAnsi="Times New Roman" w:cs="Times New Roman"/>
          <w:sz w:val="24"/>
          <w:szCs w:val="24"/>
        </w:rPr>
        <w:t xml:space="preserve"> has a lot of resp</w:t>
      </w:r>
      <w:r w:rsidR="00B93339">
        <w:rPr>
          <w:rFonts w:ascii="Times New Roman" w:hAnsi="Times New Roman" w:cs="Times New Roman"/>
          <w:sz w:val="24"/>
          <w:szCs w:val="24"/>
        </w:rPr>
        <w:t>onsibility to inform</w:t>
      </w:r>
      <w:r>
        <w:rPr>
          <w:rFonts w:ascii="Times New Roman" w:hAnsi="Times New Roman" w:cs="Times New Roman"/>
          <w:sz w:val="24"/>
          <w:szCs w:val="24"/>
        </w:rPr>
        <w:t xml:space="preserve"> both the</w:t>
      </w:r>
      <w:r w:rsidR="00B93339">
        <w:rPr>
          <w:rFonts w:ascii="Times New Roman" w:hAnsi="Times New Roman" w:cs="Times New Roman"/>
          <w:sz w:val="24"/>
          <w:szCs w:val="24"/>
        </w:rPr>
        <w:t xml:space="preserve"> public and decision-mak</w:t>
      </w:r>
      <w:r>
        <w:rPr>
          <w:rFonts w:ascii="Times New Roman" w:hAnsi="Times New Roman" w:cs="Times New Roman"/>
          <w:sz w:val="24"/>
          <w:szCs w:val="24"/>
        </w:rPr>
        <w:t>ers</w:t>
      </w:r>
      <w:r w:rsidR="00B93339">
        <w:rPr>
          <w:rFonts w:ascii="Times New Roman" w:hAnsi="Times New Roman" w:cs="Times New Roman"/>
          <w:sz w:val="24"/>
          <w:szCs w:val="24"/>
        </w:rPr>
        <w:t xml:space="preserve">. </w:t>
      </w:r>
      <w:r w:rsidR="002C4C2C">
        <w:rPr>
          <w:rFonts w:ascii="Times New Roman" w:hAnsi="Times New Roman" w:cs="Times New Roman"/>
          <w:sz w:val="24"/>
          <w:szCs w:val="24"/>
        </w:rPr>
        <w:t xml:space="preserve">It is an opportunity to look forward to, and it will be beneficial for every sector to work together instead of staying in silos. </w:t>
      </w:r>
    </w:p>
    <w:p w14:paraId="58F968B3" w14:textId="20E8DD77" w:rsidR="00F24500" w:rsidRDefault="00925B40" w:rsidP="00747C01">
      <w:pPr>
        <w:pStyle w:val="ListParagraph"/>
        <w:numPr>
          <w:ilvl w:val="0"/>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Commissioner Aweau shared that HIEMA is </w:t>
      </w:r>
      <w:r w:rsidR="00667E48">
        <w:rPr>
          <w:rFonts w:ascii="Times New Roman" w:hAnsi="Times New Roman" w:cs="Times New Roman"/>
          <w:sz w:val="24"/>
          <w:szCs w:val="24"/>
        </w:rPr>
        <w:t>closing out response p</w:t>
      </w:r>
      <w:r>
        <w:rPr>
          <w:rFonts w:ascii="Times New Roman" w:hAnsi="Times New Roman" w:cs="Times New Roman"/>
          <w:sz w:val="24"/>
          <w:szCs w:val="24"/>
        </w:rPr>
        <w:t>hase after the Lahaina wildfires and is moving</w:t>
      </w:r>
      <w:r w:rsidR="00667E48">
        <w:rPr>
          <w:rFonts w:ascii="Times New Roman" w:hAnsi="Times New Roman" w:cs="Times New Roman"/>
          <w:sz w:val="24"/>
          <w:szCs w:val="24"/>
        </w:rPr>
        <w:t xml:space="preserve"> into </w:t>
      </w:r>
      <w:r>
        <w:rPr>
          <w:rFonts w:ascii="Times New Roman" w:hAnsi="Times New Roman" w:cs="Times New Roman"/>
          <w:sz w:val="24"/>
          <w:szCs w:val="24"/>
        </w:rPr>
        <w:t xml:space="preserve">the </w:t>
      </w:r>
      <w:r w:rsidR="00667E48">
        <w:rPr>
          <w:rFonts w:ascii="Times New Roman" w:hAnsi="Times New Roman" w:cs="Times New Roman"/>
          <w:sz w:val="24"/>
          <w:szCs w:val="24"/>
        </w:rPr>
        <w:t>recovery p</w:t>
      </w:r>
      <w:r>
        <w:rPr>
          <w:rFonts w:ascii="Times New Roman" w:hAnsi="Times New Roman" w:cs="Times New Roman"/>
          <w:sz w:val="24"/>
          <w:szCs w:val="24"/>
        </w:rPr>
        <w:t>hase. Awe</w:t>
      </w:r>
      <w:r w:rsidR="007B3536">
        <w:rPr>
          <w:rFonts w:ascii="Times New Roman" w:hAnsi="Times New Roman" w:cs="Times New Roman"/>
          <w:sz w:val="24"/>
          <w:szCs w:val="24"/>
        </w:rPr>
        <w:t>au also gave an update on the</w:t>
      </w:r>
      <w:r w:rsidR="007D38FC">
        <w:rPr>
          <w:rFonts w:ascii="Times New Roman" w:hAnsi="Times New Roman" w:cs="Times New Roman"/>
          <w:sz w:val="24"/>
          <w:szCs w:val="24"/>
        </w:rPr>
        <w:t xml:space="preserve"> Mililani wildfire </w:t>
      </w:r>
      <w:r w:rsidR="007B3536">
        <w:rPr>
          <w:rFonts w:ascii="Times New Roman" w:hAnsi="Times New Roman" w:cs="Times New Roman"/>
          <w:sz w:val="24"/>
          <w:szCs w:val="24"/>
        </w:rPr>
        <w:t>and HIEMA’s response</w:t>
      </w:r>
      <w:r w:rsidR="007D38FC">
        <w:rPr>
          <w:rFonts w:ascii="Times New Roman" w:hAnsi="Times New Roman" w:cs="Times New Roman"/>
          <w:sz w:val="24"/>
          <w:szCs w:val="24"/>
        </w:rPr>
        <w:t xml:space="preserve">. </w:t>
      </w:r>
      <w:r w:rsidR="007B3536">
        <w:rPr>
          <w:rFonts w:ascii="Times New Roman" w:hAnsi="Times New Roman" w:cs="Times New Roman"/>
          <w:sz w:val="24"/>
          <w:szCs w:val="24"/>
        </w:rPr>
        <w:t>The Mililani fire is</w:t>
      </w:r>
      <w:r w:rsidR="00092485">
        <w:rPr>
          <w:rFonts w:ascii="Times New Roman" w:hAnsi="Times New Roman" w:cs="Times New Roman"/>
          <w:sz w:val="24"/>
          <w:szCs w:val="24"/>
        </w:rPr>
        <w:t xml:space="preserve"> 90% contained. </w:t>
      </w:r>
    </w:p>
    <w:p w14:paraId="17D2A1FF" w14:textId="48A963C6" w:rsidR="00F93B3E" w:rsidRDefault="007B3536" w:rsidP="00747C01">
      <w:pPr>
        <w:pStyle w:val="ListParagraph"/>
        <w:numPr>
          <w:ilvl w:val="0"/>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Commissioner Nihipali </w:t>
      </w:r>
      <w:r w:rsidR="007654EA">
        <w:rPr>
          <w:rFonts w:ascii="Times New Roman" w:hAnsi="Times New Roman" w:cs="Times New Roman"/>
          <w:sz w:val="24"/>
          <w:szCs w:val="24"/>
        </w:rPr>
        <w:t xml:space="preserve">shared that CZM has been </w:t>
      </w:r>
      <w:r w:rsidR="00D85187">
        <w:rPr>
          <w:rFonts w:ascii="Times New Roman" w:hAnsi="Times New Roman" w:cs="Times New Roman"/>
          <w:sz w:val="24"/>
          <w:szCs w:val="24"/>
        </w:rPr>
        <w:t xml:space="preserve">working on adaptation </w:t>
      </w:r>
      <w:r w:rsidR="007654EA">
        <w:rPr>
          <w:rFonts w:ascii="Times New Roman" w:hAnsi="Times New Roman" w:cs="Times New Roman"/>
          <w:sz w:val="24"/>
          <w:szCs w:val="24"/>
        </w:rPr>
        <w:t>component</w:t>
      </w:r>
      <w:r w:rsidR="00D85187">
        <w:rPr>
          <w:rFonts w:ascii="Times New Roman" w:hAnsi="Times New Roman" w:cs="Times New Roman"/>
          <w:sz w:val="24"/>
          <w:szCs w:val="24"/>
        </w:rPr>
        <w:t xml:space="preserve"> of</w:t>
      </w:r>
      <w:r w:rsidR="007654EA">
        <w:rPr>
          <w:rFonts w:ascii="Times New Roman" w:hAnsi="Times New Roman" w:cs="Times New Roman"/>
          <w:sz w:val="24"/>
          <w:szCs w:val="24"/>
        </w:rPr>
        <w:t xml:space="preserve"> the</w:t>
      </w:r>
      <w:r w:rsidR="00D85187">
        <w:rPr>
          <w:rFonts w:ascii="Times New Roman" w:hAnsi="Times New Roman" w:cs="Times New Roman"/>
          <w:sz w:val="24"/>
          <w:szCs w:val="24"/>
        </w:rPr>
        <w:t xml:space="preserve"> </w:t>
      </w:r>
      <w:r w:rsidR="007654EA">
        <w:rPr>
          <w:rFonts w:ascii="Times New Roman" w:hAnsi="Times New Roman" w:cs="Times New Roman"/>
          <w:sz w:val="24"/>
          <w:szCs w:val="24"/>
        </w:rPr>
        <w:t>O</w:t>
      </w:r>
      <w:r w:rsidR="00D85187">
        <w:rPr>
          <w:rFonts w:ascii="Times New Roman" w:hAnsi="Times New Roman" w:cs="Times New Roman"/>
          <w:sz w:val="24"/>
          <w:szCs w:val="24"/>
        </w:rPr>
        <w:t xml:space="preserve">cean </w:t>
      </w:r>
      <w:r w:rsidR="007654EA">
        <w:rPr>
          <w:rFonts w:ascii="Times New Roman" w:hAnsi="Times New Roman" w:cs="Times New Roman"/>
          <w:sz w:val="24"/>
          <w:szCs w:val="24"/>
        </w:rPr>
        <w:t>R</w:t>
      </w:r>
      <w:r w:rsidR="00D85187">
        <w:rPr>
          <w:rFonts w:ascii="Times New Roman" w:hAnsi="Times New Roman" w:cs="Times New Roman"/>
          <w:sz w:val="24"/>
          <w:szCs w:val="24"/>
        </w:rPr>
        <w:t xml:space="preserve">esources </w:t>
      </w:r>
      <w:r w:rsidR="007654EA">
        <w:rPr>
          <w:rFonts w:ascii="Times New Roman" w:hAnsi="Times New Roman" w:cs="Times New Roman"/>
          <w:sz w:val="24"/>
          <w:szCs w:val="24"/>
        </w:rPr>
        <w:t>M</w:t>
      </w:r>
      <w:r w:rsidR="00D85187">
        <w:rPr>
          <w:rFonts w:ascii="Times New Roman" w:hAnsi="Times New Roman" w:cs="Times New Roman"/>
          <w:sz w:val="24"/>
          <w:szCs w:val="24"/>
        </w:rPr>
        <w:t xml:space="preserve">anagement </w:t>
      </w:r>
      <w:r w:rsidR="007654EA">
        <w:rPr>
          <w:rFonts w:ascii="Times New Roman" w:hAnsi="Times New Roman" w:cs="Times New Roman"/>
          <w:sz w:val="24"/>
          <w:szCs w:val="24"/>
        </w:rPr>
        <w:t>P</w:t>
      </w:r>
      <w:r w:rsidR="00D85187">
        <w:rPr>
          <w:rFonts w:ascii="Times New Roman" w:hAnsi="Times New Roman" w:cs="Times New Roman"/>
          <w:sz w:val="24"/>
          <w:szCs w:val="24"/>
        </w:rPr>
        <w:t xml:space="preserve">lan. </w:t>
      </w:r>
      <w:r w:rsidR="00421DD3">
        <w:rPr>
          <w:rFonts w:ascii="Times New Roman" w:hAnsi="Times New Roman" w:cs="Times New Roman"/>
          <w:sz w:val="24"/>
          <w:szCs w:val="24"/>
        </w:rPr>
        <w:t xml:space="preserve">CZM is also working on an RFP for funding to address shoreline setbacks in </w:t>
      </w:r>
      <w:r w:rsidR="004D1A6F">
        <w:rPr>
          <w:rFonts w:ascii="Times New Roman" w:hAnsi="Times New Roman" w:cs="Times New Roman"/>
          <w:sz w:val="24"/>
          <w:szCs w:val="24"/>
        </w:rPr>
        <w:t xml:space="preserve">DHHL communities. Phase 1 for the methodology </w:t>
      </w:r>
      <w:r w:rsidR="0068420F">
        <w:rPr>
          <w:rFonts w:ascii="Times New Roman" w:hAnsi="Times New Roman" w:cs="Times New Roman"/>
          <w:sz w:val="24"/>
          <w:szCs w:val="24"/>
        </w:rPr>
        <w:t xml:space="preserve">in the Shoreline Management Initiative has been </w:t>
      </w:r>
      <w:r w:rsidR="00632441">
        <w:rPr>
          <w:rFonts w:ascii="Times New Roman" w:hAnsi="Times New Roman" w:cs="Times New Roman"/>
          <w:sz w:val="24"/>
          <w:szCs w:val="24"/>
        </w:rPr>
        <w:t>made publicly</w:t>
      </w:r>
      <w:r w:rsidR="0068420F">
        <w:rPr>
          <w:rFonts w:ascii="Times New Roman" w:hAnsi="Times New Roman" w:cs="Times New Roman"/>
          <w:sz w:val="24"/>
          <w:szCs w:val="24"/>
        </w:rPr>
        <w:t xml:space="preserve">, and it gives guidance for </w:t>
      </w:r>
      <w:r w:rsidR="00632441">
        <w:rPr>
          <w:rFonts w:ascii="Times New Roman" w:hAnsi="Times New Roman" w:cs="Times New Roman"/>
          <w:sz w:val="24"/>
          <w:szCs w:val="24"/>
        </w:rPr>
        <w:t>appropriate management including nature-based solutions.</w:t>
      </w:r>
      <w:r w:rsidR="000766AB">
        <w:rPr>
          <w:rFonts w:ascii="Times New Roman" w:hAnsi="Times New Roman" w:cs="Times New Roman"/>
          <w:sz w:val="24"/>
          <w:szCs w:val="24"/>
        </w:rPr>
        <w:t xml:space="preserve"> </w:t>
      </w:r>
      <w:r w:rsidR="005612A7">
        <w:rPr>
          <w:rFonts w:ascii="Times New Roman" w:hAnsi="Times New Roman" w:cs="Times New Roman"/>
          <w:sz w:val="24"/>
          <w:szCs w:val="24"/>
        </w:rPr>
        <w:t>Moving forward</w:t>
      </w:r>
      <w:r w:rsidR="008A28AE">
        <w:rPr>
          <w:rFonts w:ascii="Times New Roman" w:hAnsi="Times New Roman" w:cs="Times New Roman"/>
          <w:sz w:val="24"/>
          <w:szCs w:val="24"/>
        </w:rPr>
        <w:t>, it could be beneficial to develop</w:t>
      </w:r>
      <w:r w:rsidR="005612A7">
        <w:rPr>
          <w:rFonts w:ascii="Times New Roman" w:hAnsi="Times New Roman" w:cs="Times New Roman"/>
          <w:sz w:val="24"/>
          <w:szCs w:val="24"/>
        </w:rPr>
        <w:t xml:space="preserve"> a costal atlas</w:t>
      </w:r>
      <w:r w:rsidR="008A28AE">
        <w:rPr>
          <w:rFonts w:ascii="Times New Roman" w:hAnsi="Times New Roman" w:cs="Times New Roman"/>
          <w:sz w:val="24"/>
          <w:szCs w:val="24"/>
        </w:rPr>
        <w:t xml:space="preserve"> </w:t>
      </w:r>
      <w:r w:rsidR="005612A7">
        <w:rPr>
          <w:rFonts w:ascii="Times New Roman" w:hAnsi="Times New Roman" w:cs="Times New Roman"/>
          <w:sz w:val="24"/>
          <w:szCs w:val="24"/>
        </w:rPr>
        <w:t xml:space="preserve">to identify </w:t>
      </w:r>
      <w:r w:rsidR="008A28AE">
        <w:rPr>
          <w:rFonts w:ascii="Times New Roman" w:hAnsi="Times New Roman" w:cs="Times New Roman"/>
          <w:sz w:val="24"/>
          <w:szCs w:val="24"/>
        </w:rPr>
        <w:t xml:space="preserve">ocean activity at </w:t>
      </w:r>
      <w:r w:rsidR="00546F8C">
        <w:rPr>
          <w:rFonts w:ascii="Times New Roman" w:hAnsi="Times New Roman" w:cs="Times New Roman"/>
          <w:sz w:val="24"/>
          <w:szCs w:val="24"/>
        </w:rPr>
        <w:t>locations across the state, types of shoreline, and acceptable solutions. CZM is w</w:t>
      </w:r>
      <w:r w:rsidR="000671CC">
        <w:rPr>
          <w:rFonts w:ascii="Times New Roman" w:hAnsi="Times New Roman" w:cs="Times New Roman"/>
          <w:sz w:val="24"/>
          <w:szCs w:val="24"/>
        </w:rPr>
        <w:t>orki</w:t>
      </w:r>
      <w:r w:rsidR="00643F31">
        <w:rPr>
          <w:rFonts w:ascii="Times New Roman" w:hAnsi="Times New Roman" w:cs="Times New Roman"/>
          <w:sz w:val="24"/>
          <w:szCs w:val="24"/>
        </w:rPr>
        <w:t>n</w:t>
      </w:r>
      <w:r w:rsidR="000671CC">
        <w:rPr>
          <w:rFonts w:ascii="Times New Roman" w:hAnsi="Times New Roman" w:cs="Times New Roman"/>
          <w:sz w:val="24"/>
          <w:szCs w:val="24"/>
        </w:rPr>
        <w:t xml:space="preserve">g </w:t>
      </w:r>
      <w:r w:rsidR="00546F8C">
        <w:rPr>
          <w:rFonts w:ascii="Times New Roman" w:hAnsi="Times New Roman" w:cs="Times New Roman"/>
          <w:sz w:val="24"/>
          <w:szCs w:val="24"/>
        </w:rPr>
        <w:t>closely</w:t>
      </w:r>
      <w:r w:rsidR="000671CC">
        <w:rPr>
          <w:rFonts w:ascii="Times New Roman" w:hAnsi="Times New Roman" w:cs="Times New Roman"/>
          <w:sz w:val="24"/>
          <w:szCs w:val="24"/>
        </w:rPr>
        <w:t xml:space="preserve"> with county planning</w:t>
      </w:r>
      <w:r w:rsidR="00546F8C">
        <w:rPr>
          <w:rFonts w:ascii="Times New Roman" w:hAnsi="Times New Roman" w:cs="Times New Roman"/>
          <w:sz w:val="24"/>
          <w:szCs w:val="24"/>
        </w:rPr>
        <w:t xml:space="preserve"> departments on</w:t>
      </w:r>
      <w:r w:rsidR="000671CC">
        <w:rPr>
          <w:rFonts w:ascii="Times New Roman" w:hAnsi="Times New Roman" w:cs="Times New Roman"/>
          <w:sz w:val="24"/>
          <w:szCs w:val="24"/>
        </w:rPr>
        <w:t xml:space="preserve"> </w:t>
      </w:r>
      <w:r w:rsidR="000B2D01">
        <w:rPr>
          <w:rFonts w:ascii="Times New Roman" w:hAnsi="Times New Roman" w:cs="Times New Roman"/>
          <w:sz w:val="24"/>
          <w:szCs w:val="24"/>
        </w:rPr>
        <w:t xml:space="preserve">how to support agencies who have </w:t>
      </w:r>
      <w:r w:rsidR="00546F8C">
        <w:rPr>
          <w:rFonts w:ascii="Times New Roman" w:hAnsi="Times New Roman" w:cs="Times New Roman"/>
          <w:sz w:val="24"/>
          <w:szCs w:val="24"/>
        </w:rPr>
        <w:t>shoreline</w:t>
      </w:r>
      <w:r w:rsidR="000B2D01">
        <w:rPr>
          <w:rFonts w:ascii="Times New Roman" w:hAnsi="Times New Roman" w:cs="Times New Roman"/>
          <w:sz w:val="24"/>
          <w:szCs w:val="24"/>
        </w:rPr>
        <w:t xml:space="preserve"> </w:t>
      </w:r>
      <w:r w:rsidR="00546F8C">
        <w:rPr>
          <w:rFonts w:ascii="Times New Roman" w:hAnsi="Times New Roman" w:cs="Times New Roman"/>
          <w:sz w:val="24"/>
          <w:szCs w:val="24"/>
        </w:rPr>
        <w:t>manage</w:t>
      </w:r>
      <w:r w:rsidR="000B2D01">
        <w:rPr>
          <w:rFonts w:ascii="Times New Roman" w:hAnsi="Times New Roman" w:cs="Times New Roman"/>
          <w:sz w:val="24"/>
          <w:szCs w:val="24"/>
        </w:rPr>
        <w:t xml:space="preserve">ment responsibility. </w:t>
      </w:r>
      <w:r w:rsidR="00C6352C">
        <w:rPr>
          <w:rFonts w:ascii="Times New Roman" w:hAnsi="Times New Roman" w:cs="Times New Roman"/>
          <w:sz w:val="24"/>
          <w:szCs w:val="24"/>
        </w:rPr>
        <w:t xml:space="preserve">There are also efforts to </w:t>
      </w:r>
      <w:r w:rsidR="006B648F">
        <w:rPr>
          <w:rFonts w:ascii="Times New Roman" w:hAnsi="Times New Roman" w:cs="Times New Roman"/>
          <w:sz w:val="24"/>
          <w:szCs w:val="24"/>
        </w:rPr>
        <w:t>support</w:t>
      </w:r>
      <w:r w:rsidR="00AE6B3B">
        <w:rPr>
          <w:rFonts w:ascii="Times New Roman" w:hAnsi="Times New Roman" w:cs="Times New Roman"/>
          <w:sz w:val="24"/>
          <w:szCs w:val="24"/>
        </w:rPr>
        <w:t xml:space="preserve"> communities </w:t>
      </w:r>
      <w:r w:rsidR="006B648F">
        <w:rPr>
          <w:rFonts w:ascii="Times New Roman" w:hAnsi="Times New Roman" w:cs="Times New Roman"/>
          <w:sz w:val="24"/>
          <w:szCs w:val="24"/>
        </w:rPr>
        <w:t xml:space="preserve">who are </w:t>
      </w:r>
      <w:r w:rsidR="00AE6B3B">
        <w:rPr>
          <w:rFonts w:ascii="Times New Roman" w:hAnsi="Times New Roman" w:cs="Times New Roman"/>
          <w:sz w:val="24"/>
          <w:szCs w:val="24"/>
        </w:rPr>
        <w:t>at risk for costal erosion</w:t>
      </w:r>
      <w:r w:rsidR="006B648F">
        <w:rPr>
          <w:rFonts w:ascii="Times New Roman" w:hAnsi="Times New Roman" w:cs="Times New Roman"/>
          <w:sz w:val="24"/>
          <w:szCs w:val="24"/>
        </w:rPr>
        <w:t xml:space="preserve">, and develop an equitable </w:t>
      </w:r>
      <w:r w:rsidR="00BB0C8B">
        <w:rPr>
          <w:rFonts w:ascii="Times New Roman" w:hAnsi="Times New Roman" w:cs="Times New Roman"/>
          <w:sz w:val="24"/>
          <w:szCs w:val="24"/>
        </w:rPr>
        <w:t>response by utilizing block group data instead of census tracts.</w:t>
      </w:r>
      <w:r w:rsidR="00AE6B3B">
        <w:rPr>
          <w:rFonts w:ascii="Times New Roman" w:hAnsi="Times New Roman" w:cs="Times New Roman"/>
          <w:sz w:val="24"/>
          <w:szCs w:val="24"/>
        </w:rPr>
        <w:t xml:space="preserve"> </w:t>
      </w:r>
      <w:r w:rsidR="00AB7385">
        <w:rPr>
          <w:rFonts w:ascii="Times New Roman" w:hAnsi="Times New Roman" w:cs="Times New Roman"/>
          <w:sz w:val="24"/>
          <w:szCs w:val="24"/>
        </w:rPr>
        <w:t xml:space="preserve">CZM is working with CCMAC to </w:t>
      </w:r>
      <w:r w:rsidR="00DD6576">
        <w:rPr>
          <w:rFonts w:ascii="Times New Roman" w:hAnsi="Times New Roman" w:cs="Times New Roman"/>
          <w:sz w:val="24"/>
          <w:szCs w:val="24"/>
        </w:rPr>
        <w:t xml:space="preserve">research this. </w:t>
      </w:r>
      <w:r w:rsidR="00BB0C8B">
        <w:rPr>
          <w:rFonts w:ascii="Times New Roman" w:hAnsi="Times New Roman" w:cs="Times New Roman"/>
          <w:sz w:val="24"/>
          <w:szCs w:val="24"/>
        </w:rPr>
        <w:t>CZM</w:t>
      </w:r>
      <w:r w:rsidR="00DD6576">
        <w:rPr>
          <w:rFonts w:ascii="Times New Roman" w:hAnsi="Times New Roman" w:cs="Times New Roman"/>
          <w:sz w:val="24"/>
          <w:szCs w:val="24"/>
        </w:rPr>
        <w:t xml:space="preserve"> also</w:t>
      </w:r>
      <w:r w:rsidR="00BB0C8B">
        <w:rPr>
          <w:rFonts w:ascii="Times New Roman" w:hAnsi="Times New Roman" w:cs="Times New Roman"/>
          <w:sz w:val="24"/>
          <w:szCs w:val="24"/>
        </w:rPr>
        <w:t xml:space="preserve"> r</w:t>
      </w:r>
      <w:r w:rsidR="00106F96">
        <w:rPr>
          <w:rFonts w:ascii="Times New Roman" w:hAnsi="Times New Roman" w:cs="Times New Roman"/>
          <w:sz w:val="24"/>
          <w:szCs w:val="24"/>
        </w:rPr>
        <w:t xml:space="preserve">eceived CIP for state </w:t>
      </w:r>
      <w:r w:rsidR="00BB0C8B">
        <w:rPr>
          <w:rFonts w:ascii="Times New Roman" w:hAnsi="Times New Roman" w:cs="Times New Roman"/>
          <w:sz w:val="24"/>
          <w:szCs w:val="24"/>
        </w:rPr>
        <w:t>facilities</w:t>
      </w:r>
      <w:r w:rsidR="00106F96">
        <w:rPr>
          <w:rFonts w:ascii="Times New Roman" w:hAnsi="Times New Roman" w:cs="Times New Roman"/>
          <w:sz w:val="24"/>
          <w:szCs w:val="24"/>
        </w:rPr>
        <w:t xml:space="preserve"> an</w:t>
      </w:r>
      <w:r w:rsidR="00BB0C8B">
        <w:rPr>
          <w:rFonts w:ascii="Times New Roman" w:hAnsi="Times New Roman" w:cs="Times New Roman"/>
          <w:sz w:val="24"/>
          <w:szCs w:val="24"/>
        </w:rPr>
        <w:t>d is</w:t>
      </w:r>
      <w:r w:rsidR="00106F96">
        <w:rPr>
          <w:rFonts w:ascii="Times New Roman" w:hAnsi="Times New Roman" w:cs="Times New Roman"/>
          <w:sz w:val="24"/>
          <w:szCs w:val="24"/>
        </w:rPr>
        <w:t xml:space="preserve"> drafting</w:t>
      </w:r>
      <w:r w:rsidR="00BB0C8B">
        <w:rPr>
          <w:rFonts w:ascii="Times New Roman" w:hAnsi="Times New Roman" w:cs="Times New Roman"/>
          <w:sz w:val="24"/>
          <w:szCs w:val="24"/>
        </w:rPr>
        <w:t xml:space="preserve"> an</w:t>
      </w:r>
      <w:r w:rsidR="00106F96">
        <w:rPr>
          <w:rFonts w:ascii="Times New Roman" w:hAnsi="Times New Roman" w:cs="Times New Roman"/>
          <w:sz w:val="24"/>
          <w:szCs w:val="24"/>
        </w:rPr>
        <w:t xml:space="preserve"> RFP</w:t>
      </w:r>
      <w:r w:rsidR="0054422D">
        <w:rPr>
          <w:rFonts w:ascii="Times New Roman" w:hAnsi="Times New Roman" w:cs="Times New Roman"/>
          <w:sz w:val="24"/>
          <w:szCs w:val="24"/>
        </w:rPr>
        <w:t xml:space="preserve"> with</w:t>
      </w:r>
      <w:r w:rsidR="00F93B3E">
        <w:rPr>
          <w:rFonts w:ascii="Times New Roman" w:hAnsi="Times New Roman" w:cs="Times New Roman"/>
          <w:sz w:val="24"/>
          <w:szCs w:val="24"/>
        </w:rPr>
        <w:t xml:space="preserve"> an</w:t>
      </w:r>
      <w:r w:rsidR="0054422D">
        <w:rPr>
          <w:rFonts w:ascii="Times New Roman" w:hAnsi="Times New Roman" w:cs="Times New Roman"/>
          <w:sz w:val="24"/>
          <w:szCs w:val="24"/>
        </w:rPr>
        <w:t xml:space="preserve"> action team for developing </w:t>
      </w:r>
      <w:r w:rsidR="00BB0C8B">
        <w:rPr>
          <w:rFonts w:ascii="Times New Roman" w:hAnsi="Times New Roman" w:cs="Times New Roman"/>
          <w:sz w:val="24"/>
          <w:szCs w:val="24"/>
        </w:rPr>
        <w:t xml:space="preserve">a </w:t>
      </w:r>
      <w:r w:rsidR="0054422D">
        <w:rPr>
          <w:rFonts w:ascii="Times New Roman" w:hAnsi="Times New Roman" w:cs="Times New Roman"/>
          <w:sz w:val="24"/>
          <w:szCs w:val="24"/>
        </w:rPr>
        <w:t xml:space="preserve">standardized vulnerability assessment process. </w:t>
      </w:r>
    </w:p>
    <w:p w14:paraId="33C1CBE3" w14:textId="701ED24B" w:rsidR="00824EF9" w:rsidRDefault="00F93B3E" w:rsidP="00F93B3E">
      <w:pPr>
        <w:pStyle w:val="ListParagraph"/>
        <w:numPr>
          <w:ilvl w:val="1"/>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Commissioner Aweau stated his appreciation for CZM’s work, and </w:t>
      </w:r>
      <w:r w:rsidR="006436C0">
        <w:rPr>
          <w:rFonts w:ascii="Times New Roman" w:hAnsi="Times New Roman" w:cs="Times New Roman"/>
          <w:sz w:val="24"/>
          <w:szCs w:val="24"/>
        </w:rPr>
        <w:t xml:space="preserve">Maui’s capacity for highway adaptation is limited. </w:t>
      </w:r>
    </w:p>
    <w:p w14:paraId="0157A444" w14:textId="46DBED40" w:rsidR="003978B2" w:rsidRDefault="006436C0" w:rsidP="00747C01">
      <w:pPr>
        <w:pStyle w:val="ListParagraph"/>
        <w:numPr>
          <w:ilvl w:val="0"/>
          <w:numId w:val="4"/>
        </w:numPr>
        <w:tabs>
          <w:tab w:val="left" w:pos="1468"/>
        </w:tabs>
        <w:ind w:right="654"/>
        <w:rPr>
          <w:rFonts w:ascii="Times New Roman" w:hAnsi="Times New Roman" w:cs="Times New Roman"/>
          <w:sz w:val="24"/>
          <w:szCs w:val="24"/>
        </w:rPr>
      </w:pPr>
      <w:r w:rsidRPr="05541F4F">
        <w:rPr>
          <w:rFonts w:ascii="Times New Roman" w:hAnsi="Times New Roman" w:cs="Times New Roman"/>
          <w:sz w:val="24"/>
          <w:szCs w:val="24"/>
        </w:rPr>
        <w:t xml:space="preserve">Schafer </w:t>
      </w:r>
      <w:r w:rsidR="006D5F14" w:rsidRPr="05541F4F">
        <w:rPr>
          <w:rFonts w:ascii="Times New Roman" w:hAnsi="Times New Roman" w:cs="Times New Roman"/>
          <w:sz w:val="24"/>
          <w:szCs w:val="24"/>
        </w:rPr>
        <w:t xml:space="preserve">shared HSEO’s progress on the Decarbonization Strategy with a focus on mitigation and methodology. </w:t>
      </w:r>
      <w:r w:rsidR="00E24954" w:rsidRPr="05541F4F">
        <w:rPr>
          <w:rFonts w:ascii="Times New Roman" w:hAnsi="Times New Roman" w:cs="Times New Roman"/>
          <w:sz w:val="24"/>
          <w:szCs w:val="24"/>
        </w:rPr>
        <w:t xml:space="preserve">HSEO is also working on federal funding opportunities such as the Priority Climate Action Plan </w:t>
      </w:r>
      <w:r w:rsidR="003978B2" w:rsidRPr="05541F4F">
        <w:rPr>
          <w:rFonts w:ascii="Times New Roman" w:hAnsi="Times New Roman" w:cs="Times New Roman"/>
          <w:sz w:val="24"/>
          <w:szCs w:val="24"/>
        </w:rPr>
        <w:t xml:space="preserve">using Climate Pollution Reduction Grant funding. </w:t>
      </w:r>
    </w:p>
    <w:p w14:paraId="3C1A14C7" w14:textId="77777777" w:rsidR="00F478AB" w:rsidRDefault="003978B2" w:rsidP="003978B2">
      <w:pPr>
        <w:pStyle w:val="ListParagraph"/>
        <w:numPr>
          <w:ilvl w:val="1"/>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Commissioner Sniffen </w:t>
      </w:r>
      <w:r w:rsidR="00940D2A">
        <w:rPr>
          <w:rFonts w:ascii="Times New Roman" w:hAnsi="Times New Roman" w:cs="Times New Roman"/>
          <w:sz w:val="24"/>
          <w:szCs w:val="24"/>
        </w:rPr>
        <w:t xml:space="preserve">asked if agencies will be able to review the </w:t>
      </w:r>
      <w:r w:rsidR="00940D2A">
        <w:rPr>
          <w:rFonts w:ascii="Times New Roman" w:hAnsi="Times New Roman" w:cs="Times New Roman"/>
          <w:sz w:val="24"/>
          <w:szCs w:val="24"/>
        </w:rPr>
        <w:lastRenderedPageBreak/>
        <w:t xml:space="preserve">Decarbonization Strategy </w:t>
      </w:r>
      <w:r w:rsidR="000A4839">
        <w:rPr>
          <w:rFonts w:ascii="Times New Roman" w:hAnsi="Times New Roman" w:cs="Times New Roman"/>
          <w:sz w:val="24"/>
          <w:szCs w:val="24"/>
        </w:rPr>
        <w:t>and make recommendations</w:t>
      </w:r>
      <w:r w:rsidR="00A04EB9">
        <w:rPr>
          <w:rFonts w:ascii="Times New Roman" w:hAnsi="Times New Roman" w:cs="Times New Roman"/>
          <w:sz w:val="24"/>
          <w:szCs w:val="24"/>
        </w:rPr>
        <w:t xml:space="preserve"> before it is publicly released. Commissioner Schafer said that </w:t>
      </w:r>
      <w:r w:rsidR="00F478AB">
        <w:rPr>
          <w:rFonts w:ascii="Times New Roman" w:hAnsi="Times New Roman" w:cs="Times New Roman"/>
          <w:sz w:val="24"/>
          <w:szCs w:val="24"/>
        </w:rPr>
        <w:t xml:space="preserve">they would, and feedback they had received from outreach so far would also be incorporated. </w:t>
      </w:r>
    </w:p>
    <w:p w14:paraId="772E2B98" w14:textId="36EF61B3" w:rsidR="0009304E" w:rsidRDefault="00F478AB" w:rsidP="003978B2">
      <w:pPr>
        <w:pStyle w:val="ListParagraph"/>
        <w:numPr>
          <w:ilvl w:val="1"/>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Co-Chair </w:t>
      </w:r>
      <w:r w:rsidR="00095CED">
        <w:rPr>
          <w:rFonts w:ascii="Times New Roman" w:hAnsi="Times New Roman" w:cs="Times New Roman"/>
          <w:sz w:val="24"/>
          <w:szCs w:val="24"/>
        </w:rPr>
        <w:t>Chang</w:t>
      </w:r>
      <w:r>
        <w:rPr>
          <w:rFonts w:ascii="Times New Roman" w:hAnsi="Times New Roman" w:cs="Times New Roman"/>
          <w:sz w:val="24"/>
          <w:szCs w:val="24"/>
        </w:rPr>
        <w:t xml:space="preserve"> asked</w:t>
      </w:r>
      <w:r w:rsidR="004E2400">
        <w:rPr>
          <w:rFonts w:ascii="Times New Roman" w:hAnsi="Times New Roman" w:cs="Times New Roman"/>
          <w:sz w:val="24"/>
          <w:szCs w:val="24"/>
        </w:rPr>
        <w:t xml:space="preserve"> if the community has been engaged in preparation for these reports. Commissioner Schafer shared that this has been hard due to the short time frame, </w:t>
      </w:r>
      <w:r w:rsidR="00A01026">
        <w:rPr>
          <w:rFonts w:ascii="Times New Roman" w:hAnsi="Times New Roman" w:cs="Times New Roman"/>
          <w:sz w:val="24"/>
          <w:szCs w:val="24"/>
        </w:rPr>
        <w:t xml:space="preserve">especially with the utilization of </w:t>
      </w:r>
      <w:r w:rsidR="00E464EF">
        <w:rPr>
          <w:rFonts w:ascii="Times New Roman" w:hAnsi="Times New Roman" w:cs="Times New Roman"/>
          <w:sz w:val="24"/>
          <w:szCs w:val="24"/>
        </w:rPr>
        <w:t>quantitative analysis</w:t>
      </w:r>
      <w:r w:rsidR="00A54C32">
        <w:rPr>
          <w:rFonts w:ascii="Times New Roman" w:hAnsi="Times New Roman" w:cs="Times New Roman"/>
          <w:sz w:val="24"/>
          <w:szCs w:val="24"/>
        </w:rPr>
        <w:t xml:space="preserve">, and sound science </w:t>
      </w:r>
      <w:r w:rsidR="00F96DC1">
        <w:rPr>
          <w:rFonts w:ascii="Times New Roman" w:hAnsi="Times New Roman" w:cs="Times New Roman"/>
          <w:sz w:val="24"/>
          <w:szCs w:val="24"/>
        </w:rPr>
        <w:t>has been</w:t>
      </w:r>
      <w:r w:rsidR="0068424D">
        <w:rPr>
          <w:rFonts w:ascii="Times New Roman" w:hAnsi="Times New Roman" w:cs="Times New Roman"/>
          <w:sz w:val="24"/>
          <w:szCs w:val="24"/>
        </w:rPr>
        <w:t xml:space="preserve"> a bigger priority than</w:t>
      </w:r>
      <w:r w:rsidR="00484D0B">
        <w:rPr>
          <w:rFonts w:ascii="Times New Roman" w:hAnsi="Times New Roman" w:cs="Times New Roman"/>
          <w:sz w:val="24"/>
          <w:szCs w:val="24"/>
        </w:rPr>
        <w:t xml:space="preserve"> comprehensive </w:t>
      </w:r>
      <w:r w:rsidR="0068424D">
        <w:rPr>
          <w:rFonts w:ascii="Times New Roman" w:hAnsi="Times New Roman" w:cs="Times New Roman"/>
          <w:sz w:val="24"/>
          <w:szCs w:val="24"/>
        </w:rPr>
        <w:t>community</w:t>
      </w:r>
      <w:r w:rsidR="00F96DC1">
        <w:rPr>
          <w:rFonts w:ascii="Times New Roman" w:hAnsi="Times New Roman" w:cs="Times New Roman"/>
          <w:sz w:val="24"/>
          <w:szCs w:val="24"/>
        </w:rPr>
        <w:t xml:space="preserve"> engagement</w:t>
      </w:r>
      <w:r w:rsidR="00484D0B">
        <w:rPr>
          <w:rFonts w:ascii="Times New Roman" w:hAnsi="Times New Roman" w:cs="Times New Roman"/>
          <w:sz w:val="24"/>
          <w:szCs w:val="24"/>
        </w:rPr>
        <w:t xml:space="preserve">. Co-Chair Chang stated that </w:t>
      </w:r>
      <w:r w:rsidR="0068424D">
        <w:rPr>
          <w:rFonts w:ascii="Times New Roman" w:hAnsi="Times New Roman" w:cs="Times New Roman"/>
          <w:sz w:val="24"/>
          <w:szCs w:val="24"/>
        </w:rPr>
        <w:t>wh</w:t>
      </w:r>
      <w:r w:rsidR="0014793F">
        <w:rPr>
          <w:rFonts w:ascii="Times New Roman" w:hAnsi="Times New Roman" w:cs="Times New Roman"/>
          <w:sz w:val="24"/>
          <w:szCs w:val="24"/>
        </w:rPr>
        <w:t xml:space="preserve">ile it takes time, proactively engaging the community is beneficial due to the historical lack of involvement and mistrust. Schafer </w:t>
      </w:r>
      <w:r w:rsidR="00DB5924">
        <w:rPr>
          <w:rFonts w:ascii="Times New Roman" w:hAnsi="Times New Roman" w:cs="Times New Roman"/>
          <w:sz w:val="24"/>
          <w:szCs w:val="24"/>
        </w:rPr>
        <w:t xml:space="preserve">shared that HSEO is also conscious of outreach fatigue and is coordinating outreach efforts with the Climate Commission and other </w:t>
      </w:r>
      <w:r w:rsidR="006C69BF">
        <w:rPr>
          <w:rFonts w:ascii="Times New Roman" w:hAnsi="Times New Roman" w:cs="Times New Roman"/>
          <w:sz w:val="24"/>
          <w:szCs w:val="24"/>
        </w:rPr>
        <w:t xml:space="preserve">departments so that </w:t>
      </w:r>
      <w:r w:rsidR="001E3DCB">
        <w:rPr>
          <w:rFonts w:ascii="Times New Roman" w:hAnsi="Times New Roman" w:cs="Times New Roman"/>
          <w:sz w:val="24"/>
          <w:szCs w:val="24"/>
        </w:rPr>
        <w:t>outreach for projects</w:t>
      </w:r>
      <w:r w:rsidR="006C69BF">
        <w:rPr>
          <w:rFonts w:ascii="Times New Roman" w:hAnsi="Times New Roman" w:cs="Times New Roman"/>
          <w:sz w:val="24"/>
          <w:szCs w:val="24"/>
        </w:rPr>
        <w:t xml:space="preserve"> on the same topic can be </w:t>
      </w:r>
      <w:r w:rsidR="001E3DCB">
        <w:rPr>
          <w:rFonts w:ascii="Times New Roman" w:hAnsi="Times New Roman" w:cs="Times New Roman"/>
          <w:sz w:val="24"/>
          <w:szCs w:val="24"/>
        </w:rPr>
        <w:t xml:space="preserve">combined. </w:t>
      </w:r>
    </w:p>
    <w:p w14:paraId="42A2CE0C" w14:textId="77777777" w:rsidR="00F96DC1" w:rsidRDefault="0009304E" w:rsidP="003978B2">
      <w:pPr>
        <w:pStyle w:val="ListParagraph"/>
        <w:numPr>
          <w:ilvl w:val="1"/>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Commissioner </w:t>
      </w:r>
      <w:r w:rsidR="000723CE">
        <w:rPr>
          <w:rFonts w:ascii="Times New Roman" w:hAnsi="Times New Roman" w:cs="Times New Roman"/>
          <w:sz w:val="24"/>
          <w:szCs w:val="24"/>
        </w:rPr>
        <w:t>Hull</w:t>
      </w:r>
      <w:r>
        <w:rPr>
          <w:rFonts w:ascii="Times New Roman" w:hAnsi="Times New Roman" w:cs="Times New Roman"/>
          <w:sz w:val="24"/>
          <w:szCs w:val="24"/>
        </w:rPr>
        <w:t xml:space="preserve"> stated the importance of finding the cross-sectors </w:t>
      </w:r>
      <w:r w:rsidR="000E381C">
        <w:rPr>
          <w:rFonts w:ascii="Times New Roman" w:hAnsi="Times New Roman" w:cs="Times New Roman"/>
          <w:sz w:val="24"/>
          <w:szCs w:val="24"/>
        </w:rPr>
        <w:t>where there</w:t>
      </w:r>
      <w:r w:rsidR="000723CE">
        <w:rPr>
          <w:rFonts w:ascii="Times New Roman" w:hAnsi="Times New Roman" w:cs="Times New Roman"/>
          <w:sz w:val="24"/>
          <w:szCs w:val="24"/>
        </w:rPr>
        <w:t xml:space="preserve"> are community benefits </w:t>
      </w:r>
      <w:r w:rsidR="000E381C">
        <w:rPr>
          <w:rFonts w:ascii="Times New Roman" w:hAnsi="Times New Roman" w:cs="Times New Roman"/>
          <w:sz w:val="24"/>
          <w:szCs w:val="24"/>
        </w:rPr>
        <w:t xml:space="preserve">in addition to </w:t>
      </w:r>
      <w:r w:rsidR="000723CE">
        <w:rPr>
          <w:rFonts w:ascii="Times New Roman" w:hAnsi="Times New Roman" w:cs="Times New Roman"/>
          <w:sz w:val="24"/>
          <w:szCs w:val="24"/>
        </w:rPr>
        <w:t xml:space="preserve">GHG reduction. </w:t>
      </w:r>
      <w:r w:rsidR="000E381C">
        <w:rPr>
          <w:rFonts w:ascii="Times New Roman" w:hAnsi="Times New Roman" w:cs="Times New Roman"/>
          <w:sz w:val="24"/>
          <w:szCs w:val="24"/>
        </w:rPr>
        <w:t xml:space="preserve">Co-Chair </w:t>
      </w:r>
      <w:r w:rsidR="006A316C">
        <w:rPr>
          <w:rFonts w:ascii="Times New Roman" w:hAnsi="Times New Roman" w:cs="Times New Roman"/>
          <w:sz w:val="24"/>
          <w:szCs w:val="24"/>
        </w:rPr>
        <w:t>Chang agreed</w:t>
      </w:r>
      <w:r w:rsidR="000E381C">
        <w:rPr>
          <w:rFonts w:ascii="Times New Roman" w:hAnsi="Times New Roman" w:cs="Times New Roman"/>
          <w:sz w:val="24"/>
          <w:szCs w:val="24"/>
        </w:rPr>
        <w:t xml:space="preserve"> and </w:t>
      </w:r>
      <w:r w:rsidR="002B6146">
        <w:rPr>
          <w:rFonts w:ascii="Times New Roman" w:hAnsi="Times New Roman" w:cs="Times New Roman"/>
          <w:sz w:val="24"/>
          <w:szCs w:val="24"/>
        </w:rPr>
        <w:t xml:space="preserve">encouraged </w:t>
      </w:r>
      <w:r w:rsidR="00091A7D">
        <w:rPr>
          <w:rFonts w:ascii="Times New Roman" w:hAnsi="Times New Roman" w:cs="Times New Roman"/>
          <w:sz w:val="24"/>
          <w:szCs w:val="24"/>
        </w:rPr>
        <w:t>the consideration of</w:t>
      </w:r>
      <w:r w:rsidR="006A316C">
        <w:rPr>
          <w:rFonts w:ascii="Times New Roman" w:hAnsi="Times New Roman" w:cs="Times New Roman"/>
          <w:sz w:val="24"/>
          <w:szCs w:val="24"/>
        </w:rPr>
        <w:t xml:space="preserve"> how </w:t>
      </w:r>
      <w:r w:rsidR="00091A7D">
        <w:rPr>
          <w:rFonts w:ascii="Times New Roman" w:hAnsi="Times New Roman" w:cs="Times New Roman"/>
          <w:sz w:val="24"/>
          <w:szCs w:val="24"/>
        </w:rPr>
        <w:t xml:space="preserve">efforts can be made more </w:t>
      </w:r>
      <w:r w:rsidR="006A316C">
        <w:rPr>
          <w:rFonts w:ascii="Times New Roman" w:hAnsi="Times New Roman" w:cs="Times New Roman"/>
          <w:sz w:val="24"/>
          <w:szCs w:val="24"/>
        </w:rPr>
        <w:t>relevant</w:t>
      </w:r>
      <w:r w:rsidR="009817E5">
        <w:rPr>
          <w:rFonts w:ascii="Times New Roman" w:hAnsi="Times New Roman" w:cs="Times New Roman"/>
          <w:sz w:val="24"/>
          <w:szCs w:val="24"/>
        </w:rPr>
        <w:t xml:space="preserve"> to communities who are disproportionately impacted</w:t>
      </w:r>
      <w:r w:rsidR="00091A7D">
        <w:rPr>
          <w:rFonts w:ascii="Times New Roman" w:hAnsi="Times New Roman" w:cs="Times New Roman"/>
          <w:sz w:val="24"/>
          <w:szCs w:val="24"/>
        </w:rPr>
        <w:t xml:space="preserve">. </w:t>
      </w:r>
    </w:p>
    <w:p w14:paraId="09A3D5CC" w14:textId="77777777" w:rsidR="006F6FF1" w:rsidRDefault="00F96DC1" w:rsidP="003978B2">
      <w:pPr>
        <w:pStyle w:val="ListParagraph"/>
        <w:numPr>
          <w:ilvl w:val="1"/>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Commissioner </w:t>
      </w:r>
      <w:r w:rsidR="00586C26">
        <w:rPr>
          <w:rFonts w:ascii="Times New Roman" w:hAnsi="Times New Roman" w:cs="Times New Roman"/>
          <w:sz w:val="24"/>
          <w:szCs w:val="24"/>
        </w:rPr>
        <w:t>Lowen</w:t>
      </w:r>
      <w:r w:rsidR="00D435B9">
        <w:rPr>
          <w:rFonts w:ascii="Times New Roman" w:hAnsi="Times New Roman" w:cs="Times New Roman"/>
          <w:sz w:val="24"/>
          <w:szCs w:val="24"/>
        </w:rPr>
        <w:t xml:space="preserve"> suggested that it will always be possible to go back to the Decarbonization Strategy and build on it </w:t>
      </w:r>
      <w:r w:rsidR="006F6FF1">
        <w:rPr>
          <w:rFonts w:ascii="Times New Roman" w:hAnsi="Times New Roman" w:cs="Times New Roman"/>
          <w:sz w:val="24"/>
          <w:szCs w:val="24"/>
        </w:rPr>
        <w:t>after it is complete.</w:t>
      </w:r>
      <w:r w:rsidR="00586C26">
        <w:rPr>
          <w:rFonts w:ascii="Times New Roman" w:hAnsi="Times New Roman" w:cs="Times New Roman"/>
          <w:sz w:val="24"/>
          <w:szCs w:val="24"/>
        </w:rPr>
        <w:t xml:space="preserve"> </w:t>
      </w:r>
    </w:p>
    <w:p w14:paraId="0A388F67" w14:textId="5D715F8F" w:rsidR="00A51E42" w:rsidRPr="00747C01" w:rsidRDefault="006F6FF1" w:rsidP="003978B2">
      <w:pPr>
        <w:pStyle w:val="ListParagraph"/>
        <w:numPr>
          <w:ilvl w:val="1"/>
          <w:numId w:val="4"/>
        </w:numPr>
        <w:tabs>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Commissioner </w:t>
      </w:r>
      <w:r w:rsidR="00396EF7">
        <w:rPr>
          <w:rFonts w:ascii="Times New Roman" w:hAnsi="Times New Roman" w:cs="Times New Roman"/>
          <w:sz w:val="24"/>
          <w:szCs w:val="24"/>
        </w:rPr>
        <w:t>Felton</w:t>
      </w:r>
      <w:r>
        <w:rPr>
          <w:rFonts w:ascii="Times New Roman" w:hAnsi="Times New Roman" w:cs="Times New Roman"/>
          <w:sz w:val="24"/>
          <w:szCs w:val="24"/>
        </w:rPr>
        <w:t xml:space="preserve"> pointed out that </w:t>
      </w:r>
      <w:r w:rsidR="00E75317">
        <w:rPr>
          <w:rFonts w:ascii="Times New Roman" w:hAnsi="Times New Roman" w:cs="Times New Roman"/>
          <w:sz w:val="24"/>
          <w:szCs w:val="24"/>
        </w:rPr>
        <w:t xml:space="preserve">state agencies can be at a disadvantage to conduct solid community engagement since they do not have the same capacity and staff </w:t>
      </w:r>
      <w:r w:rsidR="006E526A">
        <w:rPr>
          <w:rFonts w:ascii="Times New Roman" w:hAnsi="Times New Roman" w:cs="Times New Roman"/>
          <w:sz w:val="24"/>
          <w:szCs w:val="24"/>
        </w:rPr>
        <w:t xml:space="preserve">as other non-government entities. </w:t>
      </w:r>
    </w:p>
    <w:p w14:paraId="75B9D2CB" w14:textId="77777777" w:rsidR="003235AA" w:rsidRPr="00707E92" w:rsidRDefault="003235AA" w:rsidP="003235AA">
      <w:pPr>
        <w:pStyle w:val="BodyText"/>
        <w:tabs>
          <w:tab w:val="left" w:pos="1468"/>
        </w:tabs>
        <w:spacing w:before="1"/>
        <w:ind w:left="0" w:firstLine="0"/>
        <w:rPr>
          <w:rFonts w:ascii="Times New Roman" w:hAnsi="Times New Roman" w:cs="Times New Roman"/>
        </w:rPr>
      </w:pPr>
    </w:p>
    <w:p w14:paraId="74D899D9" w14:textId="20846531" w:rsidR="003235AA" w:rsidRPr="007745E6" w:rsidRDefault="00E84A20" w:rsidP="003235AA">
      <w:pPr>
        <w:pStyle w:val="ListParagraph"/>
        <w:numPr>
          <w:ilvl w:val="0"/>
          <w:numId w:val="1"/>
        </w:numPr>
        <w:rPr>
          <w:rFonts w:ascii="Times New Roman" w:hAnsi="Times New Roman" w:cs="Times New Roman"/>
          <w:b/>
          <w:bCs/>
          <w:sz w:val="24"/>
          <w:szCs w:val="24"/>
        </w:rPr>
      </w:pPr>
      <w:r w:rsidRPr="00E84A20">
        <w:rPr>
          <w:rFonts w:ascii="Times New Roman" w:hAnsi="Times New Roman" w:cs="Times New Roman"/>
          <w:b/>
          <w:bCs/>
          <w:sz w:val="24"/>
          <w:szCs w:val="24"/>
        </w:rPr>
        <w:t xml:space="preserve">Results of the Survey on Sea Level Rise Risk Perceptions and Policy Preferences Among Hawaiʻi's Elected Officials </w:t>
      </w:r>
      <w:r w:rsidR="003235AA" w:rsidRPr="4B587A90">
        <w:rPr>
          <w:rFonts w:ascii="Times New Roman" w:hAnsi="Times New Roman" w:cs="Times New Roman"/>
          <w:sz w:val="24"/>
          <w:szCs w:val="24"/>
        </w:rPr>
        <w:t>(</w:t>
      </w:r>
      <w:r w:rsidR="00242192">
        <w:rPr>
          <w:rFonts w:ascii="Times New Roman" w:hAnsi="Times New Roman" w:cs="Times New Roman"/>
          <w:sz w:val="24"/>
          <w:szCs w:val="24"/>
        </w:rPr>
        <w:t>A</w:t>
      </w:r>
      <w:r w:rsidR="003235AA" w:rsidRPr="4B587A90">
        <w:rPr>
          <w:rFonts w:ascii="Times New Roman" w:hAnsi="Times New Roman" w:cs="Times New Roman"/>
          <w:sz w:val="24"/>
          <w:szCs w:val="24"/>
        </w:rPr>
        <w:t xml:space="preserve">ction item) Co-Chair </w:t>
      </w:r>
      <w:r w:rsidR="00960760">
        <w:rPr>
          <w:rFonts w:ascii="Times New Roman" w:hAnsi="Times New Roman" w:cs="Times New Roman"/>
          <w:sz w:val="24"/>
          <w:szCs w:val="24"/>
        </w:rPr>
        <w:t>Evans</w:t>
      </w:r>
      <w:r w:rsidR="003235AA" w:rsidRPr="4B587A90">
        <w:rPr>
          <w:rFonts w:ascii="Times New Roman" w:hAnsi="Times New Roman" w:cs="Times New Roman"/>
          <w:sz w:val="24"/>
          <w:szCs w:val="24"/>
        </w:rPr>
        <w:t>,</w:t>
      </w:r>
      <w:r w:rsidR="00316212">
        <w:rPr>
          <w:rFonts w:ascii="Times New Roman" w:hAnsi="Times New Roman" w:cs="Times New Roman"/>
          <w:sz w:val="24"/>
          <w:szCs w:val="24"/>
        </w:rPr>
        <w:t xml:space="preserve"> Dr. Ketty Loeb, Dr. Colin Moore</w:t>
      </w:r>
      <w:r w:rsidR="003235AA" w:rsidRPr="4B587A90">
        <w:rPr>
          <w:rFonts w:ascii="Times New Roman" w:hAnsi="Times New Roman" w:cs="Times New Roman"/>
          <w:sz w:val="24"/>
          <w:szCs w:val="24"/>
        </w:rPr>
        <w:t xml:space="preserve"> (</w:t>
      </w:r>
      <w:r w:rsidR="00180AA8">
        <w:rPr>
          <w:rFonts w:ascii="Times New Roman" w:hAnsi="Times New Roman" w:cs="Times New Roman"/>
          <w:sz w:val="24"/>
          <w:szCs w:val="24"/>
        </w:rPr>
        <w:t>2:17:13</w:t>
      </w:r>
      <w:r w:rsidR="003235AA" w:rsidRPr="4B587A90">
        <w:rPr>
          <w:rFonts w:ascii="Times New Roman" w:hAnsi="Times New Roman" w:cs="Times New Roman"/>
          <w:sz w:val="24"/>
          <w:szCs w:val="24"/>
        </w:rPr>
        <w:t>)</w:t>
      </w:r>
    </w:p>
    <w:p w14:paraId="71BCEC0F" w14:textId="1B9848A1" w:rsidR="003235AA" w:rsidRDefault="00EA409C" w:rsidP="00242192">
      <w:pPr>
        <w:pStyle w:val="ListParagraph"/>
        <w:numPr>
          <w:ilvl w:val="0"/>
          <w:numId w:val="3"/>
        </w:numPr>
        <w:tabs>
          <w:tab w:val="left" w:pos="1468"/>
        </w:tabs>
        <w:ind w:right="760"/>
        <w:rPr>
          <w:rFonts w:ascii="Times New Roman" w:hAnsi="Times New Roman" w:cs="Times New Roman"/>
          <w:sz w:val="24"/>
          <w:szCs w:val="24"/>
        </w:rPr>
      </w:pPr>
      <w:r>
        <w:rPr>
          <w:rFonts w:ascii="Times New Roman" w:hAnsi="Times New Roman" w:cs="Times New Roman"/>
          <w:sz w:val="24"/>
          <w:szCs w:val="24"/>
        </w:rPr>
        <w:t xml:space="preserve">Co-Chair </w:t>
      </w:r>
      <w:r w:rsidR="003E6B1F">
        <w:rPr>
          <w:rFonts w:ascii="Times New Roman" w:hAnsi="Times New Roman" w:cs="Times New Roman"/>
          <w:sz w:val="24"/>
          <w:szCs w:val="24"/>
        </w:rPr>
        <w:t xml:space="preserve">Evans </w:t>
      </w:r>
      <w:r w:rsidR="00E34AAE">
        <w:rPr>
          <w:rFonts w:ascii="Times New Roman" w:hAnsi="Times New Roman" w:cs="Times New Roman"/>
          <w:sz w:val="24"/>
          <w:szCs w:val="24"/>
        </w:rPr>
        <w:t>introduced</w:t>
      </w:r>
      <w:r w:rsidR="003E6B1F">
        <w:rPr>
          <w:rFonts w:ascii="Times New Roman" w:hAnsi="Times New Roman" w:cs="Times New Roman"/>
          <w:sz w:val="24"/>
          <w:szCs w:val="24"/>
        </w:rPr>
        <w:t xml:space="preserve"> </w:t>
      </w:r>
      <w:r w:rsidR="00B03AEC">
        <w:rPr>
          <w:rFonts w:ascii="Times New Roman" w:hAnsi="Times New Roman" w:cs="Times New Roman"/>
          <w:sz w:val="24"/>
          <w:szCs w:val="24"/>
        </w:rPr>
        <w:t>Ketty</w:t>
      </w:r>
      <w:r>
        <w:rPr>
          <w:rFonts w:ascii="Times New Roman" w:hAnsi="Times New Roman" w:cs="Times New Roman"/>
          <w:sz w:val="24"/>
          <w:szCs w:val="24"/>
        </w:rPr>
        <w:t xml:space="preserve"> </w:t>
      </w:r>
      <w:r w:rsidR="00B4586A">
        <w:rPr>
          <w:rFonts w:ascii="Times New Roman" w:hAnsi="Times New Roman" w:cs="Times New Roman"/>
          <w:sz w:val="24"/>
          <w:szCs w:val="24"/>
        </w:rPr>
        <w:t xml:space="preserve">Loeb and </w:t>
      </w:r>
      <w:r w:rsidR="00B03AEC">
        <w:rPr>
          <w:rFonts w:ascii="Times New Roman" w:hAnsi="Times New Roman" w:cs="Times New Roman"/>
          <w:sz w:val="24"/>
          <w:szCs w:val="24"/>
        </w:rPr>
        <w:t xml:space="preserve">Colin </w:t>
      </w:r>
      <w:r w:rsidR="00B4586A">
        <w:rPr>
          <w:rFonts w:ascii="Times New Roman" w:hAnsi="Times New Roman" w:cs="Times New Roman"/>
          <w:sz w:val="24"/>
          <w:szCs w:val="24"/>
        </w:rPr>
        <w:t>Moore</w:t>
      </w:r>
      <w:r w:rsidR="00541095">
        <w:rPr>
          <w:rFonts w:ascii="Times New Roman" w:hAnsi="Times New Roman" w:cs="Times New Roman"/>
          <w:sz w:val="24"/>
          <w:szCs w:val="24"/>
        </w:rPr>
        <w:t xml:space="preserve"> from the University of Hawai’i</w:t>
      </w:r>
      <w:r>
        <w:rPr>
          <w:rFonts w:ascii="Times New Roman" w:hAnsi="Times New Roman" w:cs="Times New Roman"/>
          <w:sz w:val="24"/>
          <w:szCs w:val="24"/>
        </w:rPr>
        <w:t xml:space="preserve">, </w:t>
      </w:r>
      <w:r w:rsidR="00541095">
        <w:rPr>
          <w:rFonts w:ascii="Times New Roman" w:hAnsi="Times New Roman" w:cs="Times New Roman"/>
          <w:sz w:val="24"/>
          <w:szCs w:val="24"/>
        </w:rPr>
        <w:t xml:space="preserve">who conducted a survey surveying elected representatives on their perceptions on sea level rise. </w:t>
      </w:r>
      <w:r w:rsidR="006A109E">
        <w:rPr>
          <w:rFonts w:ascii="Times New Roman" w:hAnsi="Times New Roman" w:cs="Times New Roman"/>
          <w:sz w:val="24"/>
          <w:szCs w:val="24"/>
        </w:rPr>
        <w:t>Loeb and Moore</w:t>
      </w:r>
      <w:r w:rsidR="00B4586A">
        <w:rPr>
          <w:rFonts w:ascii="Times New Roman" w:hAnsi="Times New Roman" w:cs="Times New Roman"/>
          <w:sz w:val="24"/>
          <w:szCs w:val="24"/>
        </w:rPr>
        <w:t xml:space="preserve"> presented</w:t>
      </w:r>
      <w:r w:rsidR="006A109E">
        <w:rPr>
          <w:rFonts w:ascii="Times New Roman" w:hAnsi="Times New Roman" w:cs="Times New Roman"/>
          <w:sz w:val="24"/>
          <w:szCs w:val="24"/>
        </w:rPr>
        <w:t xml:space="preserve"> on the survey methodology and findings. </w:t>
      </w:r>
    </w:p>
    <w:p w14:paraId="432D1814" w14:textId="77777777" w:rsidR="00270C92" w:rsidRDefault="00270C92" w:rsidP="00270C92">
      <w:pPr>
        <w:pStyle w:val="ListParagraph"/>
        <w:numPr>
          <w:ilvl w:val="1"/>
          <w:numId w:val="3"/>
        </w:numPr>
        <w:tabs>
          <w:tab w:val="left" w:pos="1468"/>
        </w:tabs>
        <w:ind w:right="760"/>
        <w:rPr>
          <w:rFonts w:ascii="Times New Roman" w:hAnsi="Times New Roman" w:cs="Times New Roman"/>
          <w:sz w:val="24"/>
          <w:szCs w:val="24"/>
        </w:rPr>
      </w:pPr>
      <w:r>
        <w:rPr>
          <w:rFonts w:ascii="Times New Roman" w:hAnsi="Times New Roman" w:cs="Times New Roman"/>
          <w:sz w:val="24"/>
          <w:szCs w:val="24"/>
        </w:rPr>
        <w:t>Elected official perception of sea level rise</w:t>
      </w:r>
      <w:r w:rsidR="006A109E">
        <w:rPr>
          <w:rFonts w:ascii="Times New Roman" w:hAnsi="Times New Roman" w:cs="Times New Roman"/>
          <w:sz w:val="24"/>
          <w:szCs w:val="24"/>
        </w:rPr>
        <w:t xml:space="preserve"> has not been explored in many other states, so </w:t>
      </w:r>
      <w:r>
        <w:rPr>
          <w:rFonts w:ascii="Times New Roman" w:hAnsi="Times New Roman" w:cs="Times New Roman"/>
          <w:sz w:val="24"/>
          <w:szCs w:val="24"/>
        </w:rPr>
        <w:t>it is a relevant and important topic</w:t>
      </w:r>
      <w:r w:rsidR="001342A1">
        <w:rPr>
          <w:rFonts w:ascii="Times New Roman" w:hAnsi="Times New Roman" w:cs="Times New Roman"/>
          <w:sz w:val="24"/>
          <w:szCs w:val="24"/>
        </w:rPr>
        <w:t>.</w:t>
      </w:r>
    </w:p>
    <w:p w14:paraId="376A4BA2" w14:textId="2FB34CB8" w:rsidR="001C0B15" w:rsidRDefault="00270C92" w:rsidP="001C0B15">
      <w:pPr>
        <w:pStyle w:val="ListParagraph"/>
        <w:numPr>
          <w:ilvl w:val="1"/>
          <w:numId w:val="3"/>
        </w:numPr>
        <w:tabs>
          <w:tab w:val="left" w:pos="1468"/>
        </w:tabs>
        <w:ind w:right="760"/>
        <w:rPr>
          <w:rFonts w:ascii="Times New Roman" w:hAnsi="Times New Roman" w:cs="Times New Roman"/>
          <w:sz w:val="24"/>
          <w:szCs w:val="24"/>
        </w:rPr>
      </w:pPr>
      <w:r>
        <w:rPr>
          <w:rFonts w:ascii="Times New Roman" w:hAnsi="Times New Roman" w:cs="Times New Roman"/>
          <w:sz w:val="24"/>
          <w:szCs w:val="24"/>
        </w:rPr>
        <w:t xml:space="preserve">The survey had </w:t>
      </w:r>
      <w:r w:rsidR="00E34AAE" w:rsidRPr="00270C92">
        <w:rPr>
          <w:rFonts w:ascii="Times New Roman" w:hAnsi="Times New Roman" w:cs="Times New Roman"/>
          <w:sz w:val="24"/>
          <w:szCs w:val="24"/>
        </w:rPr>
        <w:t>27 question</w:t>
      </w:r>
      <w:r>
        <w:rPr>
          <w:rFonts w:ascii="Times New Roman" w:hAnsi="Times New Roman" w:cs="Times New Roman"/>
          <w:sz w:val="24"/>
          <w:szCs w:val="24"/>
        </w:rPr>
        <w:t>s</w:t>
      </w:r>
      <w:r w:rsidR="00E34AAE" w:rsidRPr="00270C92">
        <w:rPr>
          <w:rFonts w:ascii="Times New Roman" w:hAnsi="Times New Roman" w:cs="Times New Roman"/>
          <w:sz w:val="24"/>
          <w:szCs w:val="24"/>
        </w:rPr>
        <w:t xml:space="preserve"> </w:t>
      </w:r>
      <w:r>
        <w:rPr>
          <w:rFonts w:ascii="Times New Roman" w:hAnsi="Times New Roman" w:cs="Times New Roman"/>
          <w:sz w:val="24"/>
          <w:szCs w:val="24"/>
        </w:rPr>
        <w:t>and was ran</w:t>
      </w:r>
      <w:r w:rsidR="00E34AAE" w:rsidRPr="00270C92">
        <w:rPr>
          <w:rFonts w:ascii="Times New Roman" w:hAnsi="Times New Roman" w:cs="Times New Roman"/>
          <w:sz w:val="24"/>
          <w:szCs w:val="24"/>
        </w:rPr>
        <w:t xml:space="preserve"> June 26</w:t>
      </w:r>
      <w:r w:rsidR="00E34AAE" w:rsidRPr="00270C92">
        <w:rPr>
          <w:rFonts w:ascii="Times New Roman" w:hAnsi="Times New Roman" w:cs="Times New Roman"/>
          <w:sz w:val="24"/>
          <w:szCs w:val="24"/>
          <w:vertAlign w:val="superscript"/>
        </w:rPr>
        <w:t>th</w:t>
      </w:r>
      <w:r>
        <w:rPr>
          <w:rFonts w:ascii="Times New Roman" w:hAnsi="Times New Roman" w:cs="Times New Roman"/>
          <w:sz w:val="24"/>
          <w:szCs w:val="24"/>
        </w:rPr>
        <w:t xml:space="preserve"> through </w:t>
      </w:r>
      <w:r w:rsidR="00E34AAE" w:rsidRPr="00270C92">
        <w:rPr>
          <w:rFonts w:ascii="Times New Roman" w:hAnsi="Times New Roman" w:cs="Times New Roman"/>
          <w:sz w:val="24"/>
          <w:szCs w:val="24"/>
        </w:rPr>
        <w:t>September 7</w:t>
      </w:r>
      <w:r w:rsidR="00E34AAE" w:rsidRPr="00270C92">
        <w:rPr>
          <w:rFonts w:ascii="Times New Roman" w:hAnsi="Times New Roman" w:cs="Times New Roman"/>
          <w:sz w:val="24"/>
          <w:szCs w:val="24"/>
          <w:vertAlign w:val="superscript"/>
        </w:rPr>
        <w:t>th</w:t>
      </w:r>
      <w:r w:rsidR="00E34AAE" w:rsidRPr="00270C92">
        <w:rPr>
          <w:rFonts w:ascii="Times New Roman" w:hAnsi="Times New Roman" w:cs="Times New Roman"/>
          <w:sz w:val="24"/>
          <w:szCs w:val="24"/>
        </w:rPr>
        <w:t xml:space="preserve">. </w:t>
      </w:r>
      <w:r w:rsidR="00334F21">
        <w:rPr>
          <w:rFonts w:ascii="Times New Roman" w:hAnsi="Times New Roman" w:cs="Times New Roman"/>
          <w:sz w:val="24"/>
          <w:szCs w:val="24"/>
        </w:rPr>
        <w:t xml:space="preserve">There was a 29% response rate of </w:t>
      </w:r>
      <w:r w:rsidR="00E34AAE" w:rsidRPr="00270C92">
        <w:rPr>
          <w:rFonts w:ascii="Times New Roman" w:hAnsi="Times New Roman" w:cs="Times New Roman"/>
          <w:sz w:val="24"/>
          <w:szCs w:val="24"/>
        </w:rPr>
        <w:t xml:space="preserve">32 out of 102 </w:t>
      </w:r>
      <w:r w:rsidR="00334F21">
        <w:rPr>
          <w:rFonts w:ascii="Times New Roman" w:hAnsi="Times New Roman" w:cs="Times New Roman"/>
          <w:sz w:val="24"/>
          <w:szCs w:val="24"/>
        </w:rPr>
        <w:t>which is</w:t>
      </w:r>
      <w:r w:rsidR="00E34AAE" w:rsidRPr="00270C92">
        <w:rPr>
          <w:rFonts w:ascii="Times New Roman" w:hAnsi="Times New Roman" w:cs="Times New Roman"/>
          <w:sz w:val="24"/>
          <w:szCs w:val="24"/>
        </w:rPr>
        <w:t xml:space="preserve"> quite</w:t>
      </w:r>
      <w:r w:rsidR="00334F21">
        <w:rPr>
          <w:rFonts w:ascii="Times New Roman" w:hAnsi="Times New Roman" w:cs="Times New Roman"/>
          <w:sz w:val="24"/>
          <w:szCs w:val="24"/>
        </w:rPr>
        <w:t xml:space="preserve"> a</w:t>
      </w:r>
      <w:r w:rsidR="00E34AAE" w:rsidRPr="00270C92">
        <w:rPr>
          <w:rFonts w:ascii="Times New Roman" w:hAnsi="Times New Roman" w:cs="Times New Roman"/>
          <w:sz w:val="24"/>
          <w:szCs w:val="24"/>
        </w:rPr>
        <w:t xml:space="preserve"> high </w:t>
      </w:r>
      <w:r w:rsidR="00334F21">
        <w:rPr>
          <w:rFonts w:ascii="Times New Roman" w:hAnsi="Times New Roman" w:cs="Times New Roman"/>
          <w:sz w:val="24"/>
          <w:szCs w:val="24"/>
        </w:rPr>
        <w:t xml:space="preserve">number </w:t>
      </w:r>
      <w:r w:rsidR="00E34AAE" w:rsidRPr="00270C92">
        <w:rPr>
          <w:rFonts w:ascii="Times New Roman" w:hAnsi="Times New Roman" w:cs="Times New Roman"/>
          <w:sz w:val="24"/>
          <w:szCs w:val="24"/>
        </w:rPr>
        <w:t>for</w:t>
      </w:r>
      <w:r w:rsidR="001C0B15">
        <w:rPr>
          <w:rFonts w:ascii="Times New Roman" w:hAnsi="Times New Roman" w:cs="Times New Roman"/>
          <w:sz w:val="24"/>
          <w:szCs w:val="24"/>
        </w:rPr>
        <w:t xml:space="preserve"> a</w:t>
      </w:r>
      <w:r w:rsidR="00E34AAE" w:rsidRPr="00270C92">
        <w:rPr>
          <w:rFonts w:ascii="Times New Roman" w:hAnsi="Times New Roman" w:cs="Times New Roman"/>
          <w:sz w:val="24"/>
          <w:szCs w:val="24"/>
        </w:rPr>
        <w:t xml:space="preserve"> </w:t>
      </w:r>
      <w:r w:rsidR="001C0B15" w:rsidRPr="00270C92">
        <w:rPr>
          <w:rFonts w:ascii="Times New Roman" w:hAnsi="Times New Roman" w:cs="Times New Roman"/>
          <w:sz w:val="24"/>
          <w:szCs w:val="24"/>
        </w:rPr>
        <w:t>legislators</w:t>
      </w:r>
      <w:r w:rsidR="001C0B15">
        <w:rPr>
          <w:rFonts w:ascii="Times New Roman" w:hAnsi="Times New Roman" w:cs="Times New Roman"/>
          <w:sz w:val="24"/>
          <w:szCs w:val="24"/>
        </w:rPr>
        <w:t xml:space="preserve"> as a target group. </w:t>
      </w:r>
    </w:p>
    <w:p w14:paraId="44F0F0F1" w14:textId="25E59E49" w:rsidR="001342A1" w:rsidRDefault="001C0B15" w:rsidP="001C0B15">
      <w:pPr>
        <w:pStyle w:val="ListParagraph"/>
        <w:numPr>
          <w:ilvl w:val="1"/>
          <w:numId w:val="3"/>
        </w:numPr>
        <w:tabs>
          <w:tab w:val="left" w:pos="1468"/>
        </w:tabs>
        <w:ind w:right="760"/>
        <w:rPr>
          <w:rFonts w:ascii="Times New Roman" w:hAnsi="Times New Roman" w:cs="Times New Roman"/>
          <w:sz w:val="24"/>
          <w:szCs w:val="24"/>
        </w:rPr>
      </w:pPr>
      <w:r>
        <w:rPr>
          <w:rFonts w:ascii="Times New Roman" w:hAnsi="Times New Roman" w:cs="Times New Roman"/>
          <w:sz w:val="24"/>
          <w:szCs w:val="24"/>
        </w:rPr>
        <w:t xml:space="preserve">The results of the study may have had some </w:t>
      </w:r>
      <w:r w:rsidR="001342A1" w:rsidRPr="001C0B15">
        <w:rPr>
          <w:rFonts w:ascii="Times New Roman" w:hAnsi="Times New Roman" w:cs="Times New Roman"/>
          <w:sz w:val="24"/>
          <w:szCs w:val="24"/>
        </w:rPr>
        <w:t xml:space="preserve">response bias, since </w:t>
      </w:r>
      <w:r>
        <w:rPr>
          <w:rFonts w:ascii="Times New Roman" w:hAnsi="Times New Roman" w:cs="Times New Roman"/>
          <w:sz w:val="24"/>
          <w:szCs w:val="24"/>
        </w:rPr>
        <w:t>officials</w:t>
      </w:r>
      <w:r w:rsidR="001342A1" w:rsidRPr="001C0B15">
        <w:rPr>
          <w:rFonts w:ascii="Times New Roman" w:hAnsi="Times New Roman" w:cs="Times New Roman"/>
          <w:sz w:val="24"/>
          <w:szCs w:val="24"/>
        </w:rPr>
        <w:t xml:space="preserve"> with </w:t>
      </w:r>
      <w:r>
        <w:rPr>
          <w:rFonts w:ascii="Times New Roman" w:hAnsi="Times New Roman" w:cs="Times New Roman"/>
          <w:sz w:val="24"/>
          <w:szCs w:val="24"/>
        </w:rPr>
        <w:t>pre-existing interest in sea level rise</w:t>
      </w:r>
      <w:r w:rsidR="006D2521">
        <w:rPr>
          <w:rFonts w:ascii="Times New Roman" w:hAnsi="Times New Roman" w:cs="Times New Roman"/>
          <w:sz w:val="24"/>
          <w:szCs w:val="24"/>
        </w:rPr>
        <w:t xml:space="preserve"> and with </w:t>
      </w:r>
      <w:r w:rsidR="002D059E">
        <w:rPr>
          <w:rFonts w:ascii="Times New Roman" w:hAnsi="Times New Roman" w:cs="Times New Roman"/>
          <w:sz w:val="24"/>
          <w:szCs w:val="24"/>
        </w:rPr>
        <w:t>a politically liberal stance</w:t>
      </w:r>
      <w:r>
        <w:rPr>
          <w:rFonts w:ascii="Times New Roman" w:hAnsi="Times New Roman" w:cs="Times New Roman"/>
          <w:sz w:val="24"/>
          <w:szCs w:val="24"/>
        </w:rPr>
        <w:t xml:space="preserve"> were more likely to respond. </w:t>
      </w:r>
      <w:r w:rsidR="002E5D8B">
        <w:rPr>
          <w:rFonts w:ascii="Times New Roman" w:hAnsi="Times New Roman" w:cs="Times New Roman"/>
          <w:sz w:val="24"/>
          <w:szCs w:val="24"/>
        </w:rPr>
        <w:t>The Lahaina fires also</w:t>
      </w:r>
      <w:r w:rsidR="002D059E">
        <w:rPr>
          <w:rFonts w:ascii="Times New Roman" w:hAnsi="Times New Roman" w:cs="Times New Roman"/>
          <w:sz w:val="24"/>
          <w:szCs w:val="24"/>
        </w:rPr>
        <w:t xml:space="preserve"> may have </w:t>
      </w:r>
      <w:r w:rsidR="008E29F0">
        <w:rPr>
          <w:rFonts w:ascii="Times New Roman" w:hAnsi="Times New Roman" w:cs="Times New Roman"/>
          <w:sz w:val="24"/>
          <w:szCs w:val="24"/>
        </w:rPr>
        <w:t>influenced some responses as 88% of surveys were taken before the fires and 12%</w:t>
      </w:r>
      <w:r w:rsidR="002E5D8B">
        <w:rPr>
          <w:rFonts w:ascii="Times New Roman" w:hAnsi="Times New Roman" w:cs="Times New Roman"/>
          <w:sz w:val="24"/>
          <w:szCs w:val="24"/>
        </w:rPr>
        <w:t xml:space="preserve"> </w:t>
      </w:r>
      <w:r w:rsidR="008E29F0">
        <w:rPr>
          <w:rFonts w:ascii="Times New Roman" w:hAnsi="Times New Roman" w:cs="Times New Roman"/>
          <w:sz w:val="24"/>
          <w:szCs w:val="24"/>
        </w:rPr>
        <w:t xml:space="preserve">were taken afterwards. </w:t>
      </w:r>
    </w:p>
    <w:p w14:paraId="7FD572C3" w14:textId="77777777" w:rsidR="00414273" w:rsidRDefault="00414273" w:rsidP="00414273">
      <w:pPr>
        <w:pStyle w:val="ListParagraph"/>
        <w:numPr>
          <w:ilvl w:val="1"/>
          <w:numId w:val="3"/>
        </w:numPr>
        <w:tabs>
          <w:tab w:val="left" w:pos="1468"/>
        </w:tabs>
        <w:ind w:right="760"/>
        <w:rPr>
          <w:rFonts w:ascii="Times New Roman" w:hAnsi="Times New Roman" w:cs="Times New Roman"/>
          <w:sz w:val="24"/>
          <w:szCs w:val="24"/>
        </w:rPr>
      </w:pPr>
      <w:r>
        <w:rPr>
          <w:rFonts w:ascii="Times New Roman" w:hAnsi="Times New Roman" w:cs="Times New Roman"/>
          <w:sz w:val="24"/>
          <w:szCs w:val="24"/>
        </w:rPr>
        <w:t>Overall, the study found a high level of concern about sea level rise. Officials reported high leanings toward its seriousness, urgency, and likelihood of negative impacts. Most respondents perceived that the state is underprepared. However, there was a comparatively lower level of prioritization of sea level rise against competing legislative priorities.</w:t>
      </w:r>
    </w:p>
    <w:p w14:paraId="1CE803E3" w14:textId="77777777" w:rsidR="0044361B" w:rsidRDefault="0044361B" w:rsidP="00414273">
      <w:pPr>
        <w:pStyle w:val="ListParagraph"/>
        <w:numPr>
          <w:ilvl w:val="1"/>
          <w:numId w:val="3"/>
        </w:numPr>
        <w:tabs>
          <w:tab w:val="left" w:pos="1468"/>
        </w:tabs>
        <w:ind w:right="760"/>
        <w:rPr>
          <w:rFonts w:ascii="Times New Roman" w:hAnsi="Times New Roman" w:cs="Times New Roman"/>
          <w:sz w:val="24"/>
          <w:szCs w:val="24"/>
        </w:rPr>
      </w:pPr>
      <w:r>
        <w:rPr>
          <w:rFonts w:ascii="Times New Roman" w:hAnsi="Times New Roman" w:cs="Times New Roman"/>
          <w:sz w:val="24"/>
          <w:szCs w:val="24"/>
        </w:rPr>
        <w:t>A h</w:t>
      </w:r>
      <w:r w:rsidR="006E0A00" w:rsidRPr="00414273">
        <w:rPr>
          <w:rFonts w:ascii="Times New Roman" w:hAnsi="Times New Roman" w:cs="Times New Roman"/>
          <w:sz w:val="24"/>
          <w:szCs w:val="24"/>
        </w:rPr>
        <w:t>igh level of support</w:t>
      </w:r>
      <w:r>
        <w:rPr>
          <w:rFonts w:ascii="Times New Roman" w:hAnsi="Times New Roman" w:cs="Times New Roman"/>
          <w:sz w:val="24"/>
          <w:szCs w:val="24"/>
        </w:rPr>
        <w:t xml:space="preserve"> was reported for policies such as</w:t>
      </w:r>
      <w:r w:rsidR="006E0A00" w:rsidRPr="00414273">
        <w:rPr>
          <w:rFonts w:ascii="Times New Roman" w:hAnsi="Times New Roman" w:cs="Times New Roman"/>
          <w:sz w:val="24"/>
          <w:szCs w:val="24"/>
        </w:rPr>
        <w:t xml:space="preserve"> for </w:t>
      </w:r>
      <w:r w:rsidR="00064C9B" w:rsidRPr="00414273">
        <w:rPr>
          <w:rFonts w:ascii="Times New Roman" w:hAnsi="Times New Roman" w:cs="Times New Roman"/>
          <w:sz w:val="24"/>
          <w:szCs w:val="24"/>
        </w:rPr>
        <w:t xml:space="preserve">revising </w:t>
      </w:r>
      <w:r>
        <w:rPr>
          <w:rFonts w:ascii="Times New Roman" w:hAnsi="Times New Roman" w:cs="Times New Roman"/>
          <w:sz w:val="24"/>
          <w:szCs w:val="24"/>
        </w:rPr>
        <w:t xml:space="preserve">adaptation </w:t>
      </w:r>
      <w:r w:rsidR="00064C9B" w:rsidRPr="00414273">
        <w:rPr>
          <w:rFonts w:ascii="Times New Roman" w:hAnsi="Times New Roman" w:cs="Times New Roman"/>
          <w:sz w:val="24"/>
          <w:szCs w:val="24"/>
        </w:rPr>
        <w:t xml:space="preserve">codes and protecting public infrastructure, but </w:t>
      </w:r>
      <w:r>
        <w:rPr>
          <w:rFonts w:ascii="Times New Roman" w:hAnsi="Times New Roman" w:cs="Times New Roman"/>
          <w:sz w:val="24"/>
          <w:szCs w:val="24"/>
        </w:rPr>
        <w:t xml:space="preserve">there was </w:t>
      </w:r>
      <w:r w:rsidR="00064C9B" w:rsidRPr="00414273">
        <w:rPr>
          <w:rFonts w:ascii="Times New Roman" w:hAnsi="Times New Roman" w:cs="Times New Roman"/>
          <w:sz w:val="24"/>
          <w:szCs w:val="24"/>
        </w:rPr>
        <w:t>less support</w:t>
      </w:r>
      <w:r>
        <w:rPr>
          <w:rFonts w:ascii="Times New Roman" w:hAnsi="Times New Roman" w:cs="Times New Roman"/>
          <w:sz w:val="24"/>
          <w:szCs w:val="24"/>
        </w:rPr>
        <w:t xml:space="preserve"> reported</w:t>
      </w:r>
      <w:r w:rsidR="00064C9B" w:rsidRPr="00414273">
        <w:rPr>
          <w:rFonts w:ascii="Times New Roman" w:hAnsi="Times New Roman" w:cs="Times New Roman"/>
          <w:sz w:val="24"/>
          <w:szCs w:val="24"/>
        </w:rPr>
        <w:t xml:space="preserve"> for protecting public property. </w:t>
      </w:r>
    </w:p>
    <w:p w14:paraId="6182DD2E" w14:textId="77777777" w:rsidR="001B40DC" w:rsidRDefault="0044361B" w:rsidP="001B40DC">
      <w:pPr>
        <w:pStyle w:val="ListParagraph"/>
        <w:numPr>
          <w:ilvl w:val="1"/>
          <w:numId w:val="3"/>
        </w:numPr>
        <w:tabs>
          <w:tab w:val="left" w:pos="1468"/>
        </w:tabs>
        <w:ind w:right="760"/>
        <w:rPr>
          <w:rFonts w:ascii="Times New Roman" w:hAnsi="Times New Roman" w:cs="Times New Roman"/>
          <w:sz w:val="24"/>
          <w:szCs w:val="24"/>
        </w:rPr>
      </w:pPr>
      <w:r>
        <w:rPr>
          <w:rFonts w:ascii="Times New Roman" w:hAnsi="Times New Roman" w:cs="Times New Roman"/>
          <w:sz w:val="24"/>
          <w:szCs w:val="24"/>
        </w:rPr>
        <w:t xml:space="preserve">A much higher level of support was reported for nature-based solutions </w:t>
      </w:r>
      <w:r w:rsidR="00A964B8">
        <w:rPr>
          <w:rFonts w:ascii="Times New Roman" w:hAnsi="Times New Roman" w:cs="Times New Roman"/>
          <w:sz w:val="24"/>
          <w:szCs w:val="24"/>
        </w:rPr>
        <w:t xml:space="preserve">rather than built </w:t>
      </w:r>
      <w:r w:rsidR="00784F32">
        <w:rPr>
          <w:rFonts w:ascii="Times New Roman" w:hAnsi="Times New Roman" w:cs="Times New Roman"/>
          <w:sz w:val="24"/>
          <w:szCs w:val="24"/>
        </w:rPr>
        <w:t xml:space="preserve">protections. Strong support was expressed for enforcing seawall regulations. There was a more favorable response towards </w:t>
      </w:r>
      <w:r w:rsidR="006062CD" w:rsidRPr="00414273">
        <w:rPr>
          <w:rFonts w:ascii="Times New Roman" w:hAnsi="Times New Roman" w:cs="Times New Roman"/>
          <w:sz w:val="24"/>
          <w:szCs w:val="24"/>
        </w:rPr>
        <w:lastRenderedPageBreak/>
        <w:t>government</w:t>
      </w:r>
      <w:r w:rsidR="001B40DC">
        <w:rPr>
          <w:rFonts w:ascii="Times New Roman" w:hAnsi="Times New Roman" w:cs="Times New Roman"/>
          <w:sz w:val="24"/>
          <w:szCs w:val="24"/>
        </w:rPr>
        <w:t xml:space="preserve">-funded </w:t>
      </w:r>
      <w:r w:rsidR="006062CD" w:rsidRPr="00414273">
        <w:rPr>
          <w:rFonts w:ascii="Times New Roman" w:hAnsi="Times New Roman" w:cs="Times New Roman"/>
          <w:sz w:val="24"/>
          <w:szCs w:val="24"/>
        </w:rPr>
        <w:t xml:space="preserve">relocation </w:t>
      </w:r>
      <w:r w:rsidR="001B40DC">
        <w:rPr>
          <w:rFonts w:ascii="Times New Roman" w:hAnsi="Times New Roman" w:cs="Times New Roman"/>
          <w:sz w:val="24"/>
          <w:szCs w:val="24"/>
        </w:rPr>
        <w:t>being</w:t>
      </w:r>
      <w:r w:rsidR="006062CD" w:rsidRPr="00414273">
        <w:rPr>
          <w:rFonts w:ascii="Times New Roman" w:hAnsi="Times New Roman" w:cs="Times New Roman"/>
          <w:sz w:val="24"/>
          <w:szCs w:val="24"/>
        </w:rPr>
        <w:t xml:space="preserve"> based on equity rather than </w:t>
      </w:r>
      <w:r w:rsidR="001B40DC">
        <w:rPr>
          <w:rFonts w:ascii="Times New Roman" w:hAnsi="Times New Roman" w:cs="Times New Roman"/>
          <w:sz w:val="24"/>
          <w:szCs w:val="24"/>
        </w:rPr>
        <w:t xml:space="preserve">being available for all </w:t>
      </w:r>
      <w:r w:rsidR="006062CD" w:rsidRPr="00414273">
        <w:rPr>
          <w:rFonts w:ascii="Times New Roman" w:hAnsi="Times New Roman" w:cs="Times New Roman"/>
          <w:sz w:val="24"/>
          <w:szCs w:val="24"/>
        </w:rPr>
        <w:t xml:space="preserve">homeowners. </w:t>
      </w:r>
    </w:p>
    <w:p w14:paraId="0311C46F" w14:textId="336514E1" w:rsidR="006A6CE8" w:rsidRPr="0037003B" w:rsidRDefault="001B40DC" w:rsidP="0037003B">
      <w:pPr>
        <w:pStyle w:val="ListParagraph"/>
        <w:numPr>
          <w:ilvl w:val="1"/>
          <w:numId w:val="3"/>
        </w:numPr>
        <w:tabs>
          <w:tab w:val="left" w:pos="1468"/>
        </w:tabs>
        <w:ind w:right="760"/>
        <w:rPr>
          <w:rFonts w:ascii="Times New Roman" w:hAnsi="Times New Roman" w:cs="Times New Roman"/>
          <w:sz w:val="24"/>
          <w:szCs w:val="24"/>
        </w:rPr>
      </w:pPr>
      <w:r>
        <w:rPr>
          <w:rFonts w:ascii="Times New Roman" w:hAnsi="Times New Roman" w:cs="Times New Roman"/>
          <w:sz w:val="24"/>
          <w:szCs w:val="24"/>
        </w:rPr>
        <w:t>Officia</w:t>
      </w:r>
      <w:r w:rsidR="003C2A9B">
        <w:rPr>
          <w:rFonts w:ascii="Times New Roman" w:hAnsi="Times New Roman" w:cs="Times New Roman"/>
          <w:sz w:val="24"/>
          <w:szCs w:val="24"/>
        </w:rPr>
        <w:t>ls reported l</w:t>
      </w:r>
      <w:r w:rsidR="00E3672C" w:rsidRPr="001B40DC">
        <w:rPr>
          <w:rFonts w:ascii="Times New Roman" w:hAnsi="Times New Roman" w:cs="Times New Roman"/>
          <w:sz w:val="24"/>
          <w:szCs w:val="24"/>
        </w:rPr>
        <w:t xml:space="preserve">ack of funding and </w:t>
      </w:r>
      <w:r w:rsidR="003C2A9B">
        <w:rPr>
          <w:rFonts w:ascii="Times New Roman" w:hAnsi="Times New Roman" w:cs="Times New Roman"/>
          <w:sz w:val="24"/>
          <w:szCs w:val="24"/>
        </w:rPr>
        <w:t xml:space="preserve">lack of coordination to be significant barriers to responding to rea level rise. </w:t>
      </w:r>
      <w:r w:rsidR="004460BA">
        <w:rPr>
          <w:rFonts w:ascii="Times New Roman" w:hAnsi="Times New Roman" w:cs="Times New Roman"/>
          <w:sz w:val="24"/>
          <w:szCs w:val="24"/>
        </w:rPr>
        <w:t>There is also a lack of research, education, and ru</w:t>
      </w:r>
      <w:r w:rsidR="000930F2">
        <w:rPr>
          <w:rFonts w:ascii="Times New Roman" w:hAnsi="Times New Roman" w:cs="Times New Roman"/>
          <w:sz w:val="24"/>
          <w:szCs w:val="24"/>
        </w:rPr>
        <w:t xml:space="preserve">brics to inform response. </w:t>
      </w:r>
    </w:p>
    <w:p w14:paraId="18E0C1BB" w14:textId="36D9766B" w:rsidR="00E141EE" w:rsidRDefault="00E141EE" w:rsidP="00242192">
      <w:pPr>
        <w:pStyle w:val="ListParagraph"/>
        <w:numPr>
          <w:ilvl w:val="0"/>
          <w:numId w:val="3"/>
        </w:numPr>
        <w:tabs>
          <w:tab w:val="left" w:pos="1468"/>
        </w:tabs>
        <w:ind w:right="760"/>
        <w:rPr>
          <w:rFonts w:ascii="Times New Roman" w:hAnsi="Times New Roman" w:cs="Times New Roman"/>
          <w:sz w:val="24"/>
          <w:szCs w:val="24"/>
        </w:rPr>
      </w:pPr>
      <w:r>
        <w:rPr>
          <w:rFonts w:ascii="Times New Roman" w:hAnsi="Times New Roman" w:cs="Times New Roman"/>
          <w:sz w:val="24"/>
          <w:szCs w:val="24"/>
        </w:rPr>
        <w:t xml:space="preserve">Amy Wirts (OCCL) asked if the survey had </w:t>
      </w:r>
      <w:r w:rsidR="008A3DAA">
        <w:rPr>
          <w:rFonts w:ascii="Times New Roman" w:hAnsi="Times New Roman" w:cs="Times New Roman"/>
          <w:sz w:val="24"/>
          <w:szCs w:val="24"/>
        </w:rPr>
        <w:t xml:space="preserve">questioned respondents’ familiarity with the Sea Level Rise Vulnerability and Adaptation </w:t>
      </w:r>
      <w:r w:rsidR="00850CAB">
        <w:rPr>
          <w:rFonts w:ascii="Times New Roman" w:hAnsi="Times New Roman" w:cs="Times New Roman"/>
          <w:sz w:val="24"/>
          <w:szCs w:val="24"/>
        </w:rPr>
        <w:t>Report. Loeb said that it did not</w:t>
      </w:r>
      <w:r w:rsidR="0037003B">
        <w:rPr>
          <w:rFonts w:ascii="Times New Roman" w:hAnsi="Times New Roman" w:cs="Times New Roman"/>
          <w:sz w:val="24"/>
          <w:szCs w:val="24"/>
        </w:rPr>
        <w:t xml:space="preserve">, but it would have been a good question. </w:t>
      </w:r>
    </w:p>
    <w:p w14:paraId="4FA0B373" w14:textId="465718BA" w:rsidR="0037003B" w:rsidRDefault="0037003B" w:rsidP="00242192">
      <w:pPr>
        <w:pStyle w:val="ListParagraph"/>
        <w:numPr>
          <w:ilvl w:val="0"/>
          <w:numId w:val="3"/>
        </w:numPr>
        <w:tabs>
          <w:tab w:val="left" w:pos="1468"/>
        </w:tabs>
        <w:ind w:right="760"/>
        <w:rPr>
          <w:rFonts w:ascii="Times New Roman" w:hAnsi="Times New Roman" w:cs="Times New Roman"/>
          <w:sz w:val="24"/>
          <w:szCs w:val="24"/>
        </w:rPr>
      </w:pPr>
      <w:r>
        <w:rPr>
          <w:rFonts w:ascii="Times New Roman" w:hAnsi="Times New Roman" w:cs="Times New Roman"/>
          <w:sz w:val="24"/>
          <w:szCs w:val="24"/>
        </w:rPr>
        <w:t xml:space="preserve">Commissioner Cole asked if future surveys would measure agencies’ capacity to deal with these issues. </w:t>
      </w:r>
      <w:r w:rsidR="007669D7">
        <w:rPr>
          <w:rFonts w:ascii="Times New Roman" w:hAnsi="Times New Roman" w:cs="Times New Roman"/>
          <w:sz w:val="24"/>
          <w:szCs w:val="24"/>
        </w:rPr>
        <w:t xml:space="preserve">Loeb </w:t>
      </w:r>
      <w:r w:rsidR="00CB6963">
        <w:rPr>
          <w:rFonts w:ascii="Times New Roman" w:hAnsi="Times New Roman" w:cs="Times New Roman"/>
          <w:sz w:val="24"/>
          <w:szCs w:val="24"/>
        </w:rPr>
        <w:t xml:space="preserve">thanked her the recommendation. </w:t>
      </w:r>
    </w:p>
    <w:p w14:paraId="6D995E2C" w14:textId="0554FDCE" w:rsidR="00DA0C13" w:rsidRDefault="00C40DE3" w:rsidP="00242192">
      <w:pPr>
        <w:pStyle w:val="ListParagraph"/>
        <w:numPr>
          <w:ilvl w:val="0"/>
          <w:numId w:val="3"/>
        </w:numPr>
        <w:tabs>
          <w:tab w:val="left" w:pos="1468"/>
        </w:tabs>
        <w:ind w:right="760"/>
        <w:rPr>
          <w:rFonts w:ascii="Times New Roman" w:hAnsi="Times New Roman" w:cs="Times New Roman"/>
          <w:sz w:val="24"/>
          <w:szCs w:val="24"/>
        </w:rPr>
      </w:pPr>
      <w:r>
        <w:rPr>
          <w:rFonts w:ascii="Times New Roman" w:hAnsi="Times New Roman" w:cs="Times New Roman"/>
          <w:sz w:val="24"/>
          <w:szCs w:val="24"/>
        </w:rPr>
        <w:t xml:space="preserve">Commissioner </w:t>
      </w:r>
      <w:r w:rsidR="00DA0C13">
        <w:rPr>
          <w:rFonts w:ascii="Times New Roman" w:hAnsi="Times New Roman" w:cs="Times New Roman"/>
          <w:sz w:val="24"/>
          <w:szCs w:val="24"/>
        </w:rPr>
        <w:t>Ichiyama</w:t>
      </w:r>
      <w:r w:rsidR="00EA113A">
        <w:rPr>
          <w:rFonts w:ascii="Times New Roman" w:hAnsi="Times New Roman" w:cs="Times New Roman"/>
          <w:sz w:val="24"/>
          <w:szCs w:val="24"/>
        </w:rPr>
        <w:t xml:space="preserve"> asked if there was any difference in the response</w:t>
      </w:r>
      <w:r w:rsidR="008324C6">
        <w:rPr>
          <w:rFonts w:ascii="Times New Roman" w:hAnsi="Times New Roman" w:cs="Times New Roman"/>
          <w:sz w:val="24"/>
          <w:szCs w:val="24"/>
        </w:rPr>
        <w:t xml:space="preserve">s from officials whose districts were in coastal areas versus those whose districts were inland. </w:t>
      </w:r>
      <w:r w:rsidR="007A558B">
        <w:rPr>
          <w:rFonts w:ascii="Times New Roman" w:hAnsi="Times New Roman" w:cs="Times New Roman"/>
          <w:sz w:val="24"/>
          <w:szCs w:val="24"/>
        </w:rPr>
        <w:t xml:space="preserve">Loeb said that the survey was too small to draw conclusions about this, but in </w:t>
      </w:r>
      <w:r w:rsidR="008334B7">
        <w:rPr>
          <w:rFonts w:ascii="Times New Roman" w:hAnsi="Times New Roman" w:cs="Times New Roman"/>
          <w:sz w:val="24"/>
          <w:szCs w:val="24"/>
        </w:rPr>
        <w:t>larger surveys in other states there was a</w:t>
      </w:r>
      <w:r w:rsidR="00232A6C">
        <w:rPr>
          <w:rFonts w:ascii="Times New Roman" w:hAnsi="Times New Roman" w:cs="Times New Roman"/>
          <w:sz w:val="24"/>
          <w:szCs w:val="24"/>
        </w:rPr>
        <w:t xml:space="preserve"> measurable</w:t>
      </w:r>
      <w:r w:rsidR="008334B7">
        <w:rPr>
          <w:rFonts w:ascii="Times New Roman" w:hAnsi="Times New Roman" w:cs="Times New Roman"/>
          <w:sz w:val="24"/>
          <w:szCs w:val="24"/>
        </w:rPr>
        <w:t xml:space="preserve"> difference. </w:t>
      </w:r>
    </w:p>
    <w:p w14:paraId="35EFC1B7" w14:textId="595ED693" w:rsidR="004D1821" w:rsidRPr="00CD3E2C" w:rsidRDefault="00C40DE3" w:rsidP="00242192">
      <w:pPr>
        <w:pStyle w:val="ListParagraph"/>
        <w:numPr>
          <w:ilvl w:val="0"/>
          <w:numId w:val="3"/>
        </w:numPr>
        <w:tabs>
          <w:tab w:val="left" w:pos="1468"/>
        </w:tabs>
        <w:ind w:right="760"/>
        <w:rPr>
          <w:rFonts w:ascii="Times New Roman" w:hAnsi="Times New Roman" w:cs="Times New Roman"/>
          <w:sz w:val="24"/>
          <w:szCs w:val="24"/>
        </w:rPr>
      </w:pPr>
      <w:r>
        <w:rPr>
          <w:rFonts w:ascii="Times New Roman" w:hAnsi="Times New Roman" w:cs="Times New Roman"/>
          <w:sz w:val="24"/>
          <w:szCs w:val="24"/>
        </w:rPr>
        <w:t xml:space="preserve">Commissioner Nihipali </w:t>
      </w:r>
      <w:r w:rsidR="00172BEE">
        <w:rPr>
          <w:rFonts w:ascii="Times New Roman" w:hAnsi="Times New Roman" w:cs="Times New Roman"/>
          <w:sz w:val="24"/>
          <w:szCs w:val="24"/>
        </w:rPr>
        <w:t>suggested that asking about officials’ willingness to fund additional capacity</w:t>
      </w:r>
      <w:r w:rsidR="00646015">
        <w:rPr>
          <w:rFonts w:ascii="Times New Roman" w:hAnsi="Times New Roman" w:cs="Times New Roman"/>
          <w:sz w:val="24"/>
          <w:szCs w:val="24"/>
        </w:rPr>
        <w:t xml:space="preserve"> for sea level rise response</w:t>
      </w:r>
      <w:r w:rsidR="00172BEE">
        <w:rPr>
          <w:rFonts w:ascii="Times New Roman" w:hAnsi="Times New Roman" w:cs="Times New Roman"/>
          <w:sz w:val="24"/>
          <w:szCs w:val="24"/>
        </w:rPr>
        <w:t xml:space="preserve"> could be helpful</w:t>
      </w:r>
      <w:r w:rsidR="002E76A3">
        <w:rPr>
          <w:rFonts w:ascii="Times New Roman" w:hAnsi="Times New Roman" w:cs="Times New Roman"/>
          <w:sz w:val="24"/>
          <w:szCs w:val="24"/>
        </w:rPr>
        <w:t xml:space="preserve"> in the future</w:t>
      </w:r>
      <w:r w:rsidR="00172BEE">
        <w:rPr>
          <w:rFonts w:ascii="Times New Roman" w:hAnsi="Times New Roman" w:cs="Times New Roman"/>
          <w:sz w:val="24"/>
          <w:szCs w:val="24"/>
        </w:rPr>
        <w:t xml:space="preserve">. </w:t>
      </w:r>
      <w:r w:rsidR="009066CB">
        <w:rPr>
          <w:rFonts w:ascii="Times New Roman" w:hAnsi="Times New Roman" w:cs="Times New Roman"/>
          <w:sz w:val="24"/>
          <w:szCs w:val="24"/>
        </w:rPr>
        <w:t xml:space="preserve">She expressed </w:t>
      </w:r>
      <w:r w:rsidR="00075B28">
        <w:rPr>
          <w:rFonts w:ascii="Times New Roman" w:hAnsi="Times New Roman" w:cs="Times New Roman"/>
          <w:sz w:val="24"/>
          <w:szCs w:val="24"/>
        </w:rPr>
        <w:t xml:space="preserve">concern about the disconnect between legislators’ concern </w:t>
      </w:r>
      <w:r w:rsidR="00793899">
        <w:rPr>
          <w:rFonts w:ascii="Times New Roman" w:hAnsi="Times New Roman" w:cs="Times New Roman"/>
          <w:sz w:val="24"/>
          <w:szCs w:val="24"/>
        </w:rPr>
        <w:t xml:space="preserve">about it and current funding allocations. </w:t>
      </w:r>
      <w:r w:rsidR="00075B28">
        <w:rPr>
          <w:rFonts w:ascii="Times New Roman" w:hAnsi="Times New Roman" w:cs="Times New Roman"/>
          <w:sz w:val="24"/>
          <w:szCs w:val="24"/>
        </w:rPr>
        <w:t xml:space="preserve"> </w:t>
      </w:r>
    </w:p>
    <w:p w14:paraId="70CA6D61" w14:textId="77777777" w:rsidR="001F0CE3" w:rsidRDefault="001F0CE3" w:rsidP="00242192">
      <w:pPr>
        <w:tabs>
          <w:tab w:val="left" w:pos="1468"/>
        </w:tabs>
        <w:ind w:right="654"/>
        <w:rPr>
          <w:rFonts w:ascii="Times New Roman" w:hAnsi="Times New Roman" w:cs="Times New Roman"/>
          <w:b/>
          <w:bCs/>
          <w:sz w:val="24"/>
          <w:szCs w:val="24"/>
        </w:rPr>
      </w:pPr>
    </w:p>
    <w:p w14:paraId="64857502" w14:textId="29D065CC" w:rsidR="003235AA" w:rsidRPr="00F44199" w:rsidRDefault="00F44199" w:rsidP="00F44199">
      <w:pPr>
        <w:pStyle w:val="ListParagraph"/>
        <w:numPr>
          <w:ilvl w:val="0"/>
          <w:numId w:val="1"/>
        </w:numPr>
        <w:tabs>
          <w:tab w:val="left" w:pos="1468"/>
        </w:tabs>
        <w:ind w:right="654"/>
        <w:rPr>
          <w:rFonts w:ascii="Times New Roman" w:hAnsi="Times New Roman" w:cs="Times New Roman"/>
          <w:sz w:val="24"/>
          <w:szCs w:val="24"/>
        </w:rPr>
      </w:pPr>
      <w:r w:rsidRPr="05541F4F">
        <w:rPr>
          <w:rFonts w:ascii="Times New Roman" w:hAnsi="Times New Roman" w:cs="Times New Roman"/>
          <w:b/>
          <w:bCs/>
          <w:sz w:val="24"/>
          <w:szCs w:val="24"/>
        </w:rPr>
        <w:t>Update on the Environmental Protection Agency Climate Pollution Reduction Grant awarded to CCMAC for Climate Action Planning</w:t>
      </w:r>
      <w:r w:rsidR="003235AA" w:rsidRPr="05541F4F">
        <w:rPr>
          <w:rFonts w:ascii="Times New Roman" w:hAnsi="Times New Roman" w:cs="Times New Roman"/>
          <w:b/>
          <w:bCs/>
          <w:sz w:val="24"/>
          <w:szCs w:val="24"/>
        </w:rPr>
        <w:t xml:space="preserve"> </w:t>
      </w:r>
      <w:r w:rsidR="003235AA" w:rsidRPr="05541F4F">
        <w:rPr>
          <w:rFonts w:ascii="Times New Roman" w:hAnsi="Times New Roman" w:cs="Times New Roman"/>
          <w:sz w:val="24"/>
          <w:szCs w:val="24"/>
        </w:rPr>
        <w:t xml:space="preserve">(Non-action item) </w:t>
      </w:r>
      <w:r w:rsidR="00020D22" w:rsidRPr="05541F4F">
        <w:rPr>
          <w:rFonts w:ascii="Times New Roman" w:hAnsi="Times New Roman" w:cs="Times New Roman"/>
          <w:sz w:val="24"/>
          <w:szCs w:val="24"/>
        </w:rPr>
        <w:t xml:space="preserve">Leah Laramee (CCMAC) </w:t>
      </w:r>
      <w:r w:rsidR="003235AA" w:rsidRPr="05541F4F">
        <w:rPr>
          <w:rFonts w:ascii="Times New Roman" w:hAnsi="Times New Roman" w:cs="Times New Roman"/>
          <w:sz w:val="24"/>
          <w:szCs w:val="24"/>
        </w:rPr>
        <w:t>(</w:t>
      </w:r>
      <w:r w:rsidR="00793899" w:rsidRPr="05541F4F">
        <w:rPr>
          <w:rFonts w:ascii="Times New Roman" w:hAnsi="Times New Roman" w:cs="Times New Roman"/>
          <w:sz w:val="24"/>
          <w:szCs w:val="24"/>
        </w:rPr>
        <w:t>2:36:49</w:t>
      </w:r>
      <w:r w:rsidR="003235AA" w:rsidRPr="05541F4F">
        <w:rPr>
          <w:rFonts w:ascii="Times New Roman" w:hAnsi="Times New Roman" w:cs="Times New Roman"/>
          <w:sz w:val="24"/>
          <w:szCs w:val="24"/>
        </w:rPr>
        <w:t>)</w:t>
      </w:r>
    </w:p>
    <w:p w14:paraId="22D6458B" w14:textId="77777777" w:rsidR="002E76A3" w:rsidRDefault="003235AA" w:rsidP="00020D22">
      <w:pPr>
        <w:pStyle w:val="ListParagraph"/>
        <w:numPr>
          <w:ilvl w:val="0"/>
          <w:numId w:val="5"/>
        </w:numPr>
        <w:tabs>
          <w:tab w:val="left" w:pos="1061"/>
          <w:tab w:val="left" w:pos="1468"/>
        </w:tabs>
        <w:ind w:right="654"/>
        <w:rPr>
          <w:rFonts w:ascii="Times New Roman" w:hAnsi="Times New Roman" w:cs="Times New Roman"/>
          <w:sz w:val="24"/>
          <w:szCs w:val="24"/>
        </w:rPr>
      </w:pPr>
      <w:r w:rsidRPr="4B587A90">
        <w:rPr>
          <w:rFonts w:ascii="Times New Roman" w:hAnsi="Times New Roman" w:cs="Times New Roman"/>
          <w:sz w:val="24"/>
          <w:szCs w:val="24"/>
        </w:rPr>
        <w:t xml:space="preserve">Co-chair </w:t>
      </w:r>
      <w:r w:rsidR="00C4271B">
        <w:rPr>
          <w:rFonts w:ascii="Times New Roman" w:hAnsi="Times New Roman" w:cs="Times New Roman"/>
          <w:sz w:val="24"/>
          <w:szCs w:val="24"/>
        </w:rPr>
        <w:t>Evans in</w:t>
      </w:r>
      <w:r w:rsidR="002E76A3">
        <w:rPr>
          <w:rFonts w:ascii="Times New Roman" w:hAnsi="Times New Roman" w:cs="Times New Roman"/>
          <w:sz w:val="24"/>
          <w:szCs w:val="24"/>
        </w:rPr>
        <w:t xml:space="preserve">troduced the next item. </w:t>
      </w:r>
      <w:r w:rsidR="00C4271B">
        <w:rPr>
          <w:rFonts w:ascii="Times New Roman" w:hAnsi="Times New Roman" w:cs="Times New Roman"/>
          <w:sz w:val="24"/>
          <w:szCs w:val="24"/>
        </w:rPr>
        <w:t>Leah</w:t>
      </w:r>
      <w:r w:rsidR="002E76A3">
        <w:rPr>
          <w:rFonts w:ascii="Times New Roman" w:hAnsi="Times New Roman" w:cs="Times New Roman"/>
          <w:sz w:val="24"/>
          <w:szCs w:val="24"/>
        </w:rPr>
        <w:t xml:space="preserve"> Laramee (CCMAC) gave short presentation about the Climate Commission’s progress on the Climate Pollution Reduction planning grant. </w:t>
      </w:r>
    </w:p>
    <w:p w14:paraId="21B71181" w14:textId="77777777" w:rsidR="00A55921" w:rsidRDefault="00F235B2" w:rsidP="002E76A3">
      <w:pPr>
        <w:pStyle w:val="ListParagraph"/>
        <w:numPr>
          <w:ilvl w:val="1"/>
          <w:numId w:val="5"/>
        </w:numPr>
        <w:tabs>
          <w:tab w:val="left" w:pos="1061"/>
          <w:tab w:val="left" w:pos="1468"/>
        </w:tabs>
        <w:ind w:right="654"/>
        <w:rPr>
          <w:rFonts w:ascii="Times New Roman" w:hAnsi="Times New Roman" w:cs="Times New Roman"/>
          <w:sz w:val="24"/>
          <w:szCs w:val="24"/>
        </w:rPr>
      </w:pPr>
      <w:r>
        <w:rPr>
          <w:rFonts w:ascii="Times New Roman" w:hAnsi="Times New Roman" w:cs="Times New Roman"/>
          <w:sz w:val="24"/>
          <w:szCs w:val="24"/>
        </w:rPr>
        <w:t>Both</w:t>
      </w:r>
      <w:r w:rsidR="00E6580B">
        <w:rPr>
          <w:rFonts w:ascii="Times New Roman" w:hAnsi="Times New Roman" w:cs="Times New Roman"/>
          <w:sz w:val="24"/>
          <w:szCs w:val="24"/>
        </w:rPr>
        <w:t xml:space="preserve"> a Comprehensive Climate Action Plan and a Priority Climate Action plan are required. The P</w:t>
      </w:r>
      <w:r w:rsidR="00A52F72">
        <w:rPr>
          <w:rFonts w:ascii="Times New Roman" w:hAnsi="Times New Roman" w:cs="Times New Roman"/>
          <w:sz w:val="24"/>
          <w:szCs w:val="24"/>
        </w:rPr>
        <w:t xml:space="preserve">CAP is due 03/01/24, and the CCAP will be due between July-August of 2025. </w:t>
      </w:r>
    </w:p>
    <w:p w14:paraId="320224B8" w14:textId="77777777" w:rsidR="00072477" w:rsidRDefault="00A55921" w:rsidP="002E76A3">
      <w:pPr>
        <w:pStyle w:val="ListParagraph"/>
        <w:numPr>
          <w:ilvl w:val="1"/>
          <w:numId w:val="5"/>
        </w:numPr>
        <w:tabs>
          <w:tab w:val="left" w:pos="1061"/>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CCMAC was awarded the planning grant and is </w:t>
      </w:r>
      <w:r w:rsidR="004D7922">
        <w:rPr>
          <w:rFonts w:ascii="Times New Roman" w:hAnsi="Times New Roman" w:cs="Times New Roman"/>
          <w:sz w:val="24"/>
          <w:szCs w:val="24"/>
        </w:rPr>
        <w:t>working within a short timeframe to meet the March 1</w:t>
      </w:r>
      <w:r w:rsidR="004D7922" w:rsidRPr="004D7922">
        <w:rPr>
          <w:rFonts w:ascii="Times New Roman" w:hAnsi="Times New Roman" w:cs="Times New Roman"/>
          <w:sz w:val="24"/>
          <w:szCs w:val="24"/>
          <w:vertAlign w:val="superscript"/>
        </w:rPr>
        <w:t>st</w:t>
      </w:r>
      <w:r w:rsidR="004D7922">
        <w:rPr>
          <w:rFonts w:ascii="Times New Roman" w:hAnsi="Times New Roman" w:cs="Times New Roman"/>
          <w:sz w:val="24"/>
          <w:szCs w:val="24"/>
        </w:rPr>
        <w:t xml:space="preserve"> deadline for submitting the PCAP.</w:t>
      </w:r>
      <w:r w:rsidR="00F235B2">
        <w:rPr>
          <w:rFonts w:ascii="Times New Roman" w:hAnsi="Times New Roman" w:cs="Times New Roman"/>
          <w:sz w:val="24"/>
          <w:szCs w:val="24"/>
        </w:rPr>
        <w:t xml:space="preserve"> </w:t>
      </w:r>
    </w:p>
    <w:p w14:paraId="24ED4492" w14:textId="77777777" w:rsidR="00E53AA8" w:rsidRDefault="00072477" w:rsidP="00E53AA8">
      <w:pPr>
        <w:pStyle w:val="ListParagraph"/>
        <w:numPr>
          <w:ilvl w:val="1"/>
          <w:numId w:val="5"/>
        </w:numPr>
        <w:tabs>
          <w:tab w:val="left" w:pos="1061"/>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The quality assurance plan was submitted this morning, and additional assessments will be completed to ensure project equity. </w:t>
      </w:r>
      <w:r w:rsidR="00900F7C">
        <w:rPr>
          <w:rFonts w:ascii="Times New Roman" w:hAnsi="Times New Roman" w:cs="Times New Roman"/>
          <w:sz w:val="24"/>
          <w:szCs w:val="24"/>
        </w:rPr>
        <w:t xml:space="preserve">There was unfortunately a contracting issue that prevented CCMAC from hiring </w:t>
      </w:r>
      <w:r w:rsidR="00B67E5F">
        <w:rPr>
          <w:rFonts w:ascii="Times New Roman" w:hAnsi="Times New Roman" w:cs="Times New Roman"/>
          <w:sz w:val="24"/>
          <w:szCs w:val="24"/>
        </w:rPr>
        <w:t xml:space="preserve">new personnel to help, and re-running the RFP </w:t>
      </w:r>
      <w:r w:rsidR="00526A6F">
        <w:rPr>
          <w:rFonts w:ascii="Times New Roman" w:hAnsi="Times New Roman" w:cs="Times New Roman"/>
          <w:sz w:val="24"/>
          <w:szCs w:val="24"/>
        </w:rPr>
        <w:t xml:space="preserve">has pushed the schedule several months back. This will prevent CCMAC from including </w:t>
      </w:r>
      <w:r w:rsidR="00BB5B50">
        <w:rPr>
          <w:rFonts w:ascii="Times New Roman" w:hAnsi="Times New Roman" w:cs="Times New Roman"/>
          <w:sz w:val="24"/>
          <w:szCs w:val="24"/>
        </w:rPr>
        <w:t xml:space="preserve">everything in the plan as had been </w:t>
      </w:r>
      <w:r w:rsidR="00402137">
        <w:rPr>
          <w:rFonts w:ascii="Times New Roman" w:hAnsi="Times New Roman" w:cs="Times New Roman"/>
          <w:sz w:val="24"/>
          <w:szCs w:val="24"/>
        </w:rPr>
        <w:t>deemed beneficial, however, all of the EPA’s requirements will still be met.</w:t>
      </w:r>
      <w:r w:rsidR="00091C47">
        <w:rPr>
          <w:rFonts w:ascii="Times New Roman" w:hAnsi="Times New Roman" w:cs="Times New Roman"/>
          <w:sz w:val="24"/>
          <w:szCs w:val="24"/>
        </w:rPr>
        <w:t xml:space="preserve"> </w:t>
      </w:r>
    </w:p>
    <w:p w14:paraId="29961501" w14:textId="77777777" w:rsidR="00E53AA8" w:rsidRDefault="00E53AA8" w:rsidP="00E53AA8">
      <w:pPr>
        <w:pStyle w:val="ListParagraph"/>
        <w:numPr>
          <w:ilvl w:val="1"/>
          <w:numId w:val="5"/>
        </w:numPr>
        <w:tabs>
          <w:tab w:val="left" w:pos="1061"/>
          <w:tab w:val="left" w:pos="1468"/>
        </w:tabs>
        <w:ind w:right="654"/>
        <w:rPr>
          <w:rFonts w:ascii="Times New Roman" w:hAnsi="Times New Roman" w:cs="Times New Roman"/>
          <w:sz w:val="24"/>
          <w:szCs w:val="24"/>
        </w:rPr>
      </w:pPr>
      <w:r>
        <w:rPr>
          <w:rFonts w:ascii="Times New Roman" w:hAnsi="Times New Roman" w:cs="Times New Roman"/>
          <w:sz w:val="24"/>
          <w:szCs w:val="24"/>
        </w:rPr>
        <w:t>Laramee i</w:t>
      </w:r>
      <w:r w:rsidR="00091C47" w:rsidRPr="00E53AA8">
        <w:rPr>
          <w:rFonts w:ascii="Times New Roman" w:hAnsi="Times New Roman" w:cs="Times New Roman"/>
          <w:sz w:val="24"/>
          <w:szCs w:val="24"/>
        </w:rPr>
        <w:t>ntroduced Udi</w:t>
      </w:r>
      <w:r>
        <w:rPr>
          <w:rFonts w:ascii="Times New Roman" w:hAnsi="Times New Roman" w:cs="Times New Roman"/>
          <w:sz w:val="24"/>
          <w:szCs w:val="24"/>
        </w:rPr>
        <w:t xml:space="preserve"> Butler</w:t>
      </w:r>
      <w:r w:rsidR="00091C47" w:rsidRPr="00E53AA8">
        <w:rPr>
          <w:rFonts w:ascii="Times New Roman" w:hAnsi="Times New Roman" w:cs="Times New Roman"/>
          <w:sz w:val="24"/>
          <w:szCs w:val="24"/>
        </w:rPr>
        <w:t>,</w:t>
      </w:r>
      <w:r>
        <w:rPr>
          <w:rFonts w:ascii="Times New Roman" w:hAnsi="Times New Roman" w:cs="Times New Roman"/>
          <w:sz w:val="24"/>
          <w:szCs w:val="24"/>
        </w:rPr>
        <w:t xml:space="preserve"> the newly-hired</w:t>
      </w:r>
      <w:r w:rsidR="00091C47" w:rsidRPr="00E53AA8">
        <w:rPr>
          <w:rFonts w:ascii="Times New Roman" w:hAnsi="Times New Roman" w:cs="Times New Roman"/>
          <w:sz w:val="24"/>
          <w:szCs w:val="24"/>
        </w:rPr>
        <w:t xml:space="preserve"> program manager for </w:t>
      </w:r>
      <w:r>
        <w:rPr>
          <w:rFonts w:ascii="Times New Roman" w:hAnsi="Times New Roman" w:cs="Times New Roman"/>
          <w:sz w:val="24"/>
          <w:szCs w:val="24"/>
        </w:rPr>
        <w:t xml:space="preserve">the </w:t>
      </w:r>
      <w:r w:rsidR="00091C47" w:rsidRPr="00E53AA8">
        <w:rPr>
          <w:rFonts w:ascii="Times New Roman" w:hAnsi="Times New Roman" w:cs="Times New Roman"/>
          <w:sz w:val="24"/>
          <w:szCs w:val="24"/>
        </w:rPr>
        <w:t>CCAP and</w:t>
      </w:r>
      <w:r>
        <w:rPr>
          <w:rFonts w:ascii="Times New Roman" w:hAnsi="Times New Roman" w:cs="Times New Roman"/>
          <w:sz w:val="24"/>
          <w:szCs w:val="24"/>
        </w:rPr>
        <w:t xml:space="preserve"> the</w:t>
      </w:r>
      <w:r w:rsidR="00091C47" w:rsidRPr="00E53AA8">
        <w:rPr>
          <w:rFonts w:ascii="Times New Roman" w:hAnsi="Times New Roman" w:cs="Times New Roman"/>
          <w:sz w:val="24"/>
          <w:szCs w:val="24"/>
        </w:rPr>
        <w:t xml:space="preserve"> PCAP. </w:t>
      </w:r>
      <w:r>
        <w:rPr>
          <w:rFonts w:ascii="Times New Roman" w:hAnsi="Times New Roman" w:cs="Times New Roman"/>
          <w:sz w:val="24"/>
          <w:szCs w:val="24"/>
        </w:rPr>
        <w:t>Butler</w:t>
      </w:r>
      <w:r w:rsidR="00FE62D9" w:rsidRPr="00E53AA8">
        <w:rPr>
          <w:rFonts w:ascii="Times New Roman" w:hAnsi="Times New Roman" w:cs="Times New Roman"/>
          <w:sz w:val="24"/>
          <w:szCs w:val="24"/>
        </w:rPr>
        <w:t xml:space="preserve"> introduced </w:t>
      </w:r>
      <w:r>
        <w:rPr>
          <w:rFonts w:ascii="Times New Roman" w:hAnsi="Times New Roman" w:cs="Times New Roman"/>
          <w:sz w:val="24"/>
          <w:szCs w:val="24"/>
        </w:rPr>
        <w:t>himself and expressed excitement to be involved</w:t>
      </w:r>
      <w:r w:rsidR="00FE62D9" w:rsidRPr="00E53AA8">
        <w:rPr>
          <w:rFonts w:ascii="Times New Roman" w:hAnsi="Times New Roman" w:cs="Times New Roman"/>
          <w:sz w:val="24"/>
          <w:szCs w:val="24"/>
        </w:rPr>
        <w:t xml:space="preserve">. </w:t>
      </w:r>
    </w:p>
    <w:p w14:paraId="31659BBE" w14:textId="77777777" w:rsidR="00E53AA8" w:rsidRDefault="00E53AA8" w:rsidP="00E53AA8">
      <w:pPr>
        <w:pStyle w:val="ListParagraph"/>
        <w:numPr>
          <w:ilvl w:val="1"/>
          <w:numId w:val="5"/>
        </w:numPr>
        <w:tabs>
          <w:tab w:val="left" w:pos="1061"/>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The </w:t>
      </w:r>
      <w:r w:rsidR="00FE62D9" w:rsidRPr="00E53AA8">
        <w:rPr>
          <w:rFonts w:ascii="Times New Roman" w:hAnsi="Times New Roman" w:cs="Times New Roman"/>
          <w:sz w:val="24"/>
          <w:szCs w:val="24"/>
        </w:rPr>
        <w:t xml:space="preserve">Maui </w:t>
      </w:r>
      <w:r>
        <w:rPr>
          <w:rFonts w:ascii="Times New Roman" w:hAnsi="Times New Roman" w:cs="Times New Roman"/>
          <w:sz w:val="24"/>
          <w:szCs w:val="24"/>
        </w:rPr>
        <w:t>O</w:t>
      </w:r>
      <w:r w:rsidR="00FE62D9" w:rsidRPr="00E53AA8">
        <w:rPr>
          <w:rFonts w:ascii="Times New Roman" w:hAnsi="Times New Roman" w:cs="Times New Roman"/>
          <w:sz w:val="24"/>
          <w:szCs w:val="24"/>
        </w:rPr>
        <w:t xml:space="preserve">utreach </w:t>
      </w:r>
      <w:r>
        <w:rPr>
          <w:rFonts w:ascii="Times New Roman" w:hAnsi="Times New Roman" w:cs="Times New Roman"/>
          <w:sz w:val="24"/>
          <w:szCs w:val="24"/>
        </w:rPr>
        <w:t>S</w:t>
      </w:r>
      <w:r w:rsidR="00FE62D9" w:rsidRPr="00E53AA8">
        <w:rPr>
          <w:rFonts w:ascii="Times New Roman" w:hAnsi="Times New Roman" w:cs="Times New Roman"/>
          <w:sz w:val="24"/>
          <w:szCs w:val="24"/>
        </w:rPr>
        <w:t xml:space="preserve">pecialist </w:t>
      </w:r>
      <w:r>
        <w:rPr>
          <w:rFonts w:ascii="Times New Roman" w:hAnsi="Times New Roman" w:cs="Times New Roman"/>
          <w:sz w:val="24"/>
          <w:szCs w:val="24"/>
        </w:rPr>
        <w:t xml:space="preserve">position has been </w:t>
      </w:r>
      <w:r w:rsidR="00FE62D9" w:rsidRPr="00E53AA8">
        <w:rPr>
          <w:rFonts w:ascii="Times New Roman" w:hAnsi="Times New Roman" w:cs="Times New Roman"/>
          <w:sz w:val="24"/>
          <w:szCs w:val="24"/>
        </w:rPr>
        <w:t>filled</w:t>
      </w:r>
      <w:r>
        <w:rPr>
          <w:rFonts w:ascii="Times New Roman" w:hAnsi="Times New Roman" w:cs="Times New Roman"/>
          <w:sz w:val="24"/>
          <w:szCs w:val="24"/>
        </w:rPr>
        <w:t>, however, 3 positions are still open, including the Grant Specialist position.</w:t>
      </w:r>
      <w:r w:rsidR="004B3DD9" w:rsidRPr="00E53AA8">
        <w:rPr>
          <w:rFonts w:ascii="Times New Roman" w:hAnsi="Times New Roman" w:cs="Times New Roman"/>
          <w:sz w:val="24"/>
          <w:szCs w:val="24"/>
        </w:rPr>
        <w:t xml:space="preserve"> </w:t>
      </w:r>
    </w:p>
    <w:p w14:paraId="1F58DCC4" w14:textId="04B1E670" w:rsidR="003A4409" w:rsidRPr="00E53AA8" w:rsidRDefault="003A4409" w:rsidP="00E53AA8">
      <w:pPr>
        <w:pStyle w:val="ListParagraph"/>
        <w:numPr>
          <w:ilvl w:val="1"/>
          <w:numId w:val="5"/>
        </w:numPr>
        <w:tabs>
          <w:tab w:val="left" w:pos="1061"/>
          <w:tab w:val="left" w:pos="1468"/>
        </w:tabs>
        <w:ind w:right="654"/>
        <w:rPr>
          <w:rFonts w:ascii="Times New Roman" w:hAnsi="Times New Roman" w:cs="Times New Roman"/>
          <w:sz w:val="24"/>
          <w:szCs w:val="24"/>
        </w:rPr>
      </w:pPr>
      <w:r w:rsidRPr="00E53AA8">
        <w:rPr>
          <w:rFonts w:ascii="Times New Roman" w:hAnsi="Times New Roman" w:cs="Times New Roman"/>
          <w:sz w:val="24"/>
          <w:szCs w:val="24"/>
        </w:rPr>
        <w:t xml:space="preserve">HSEO has agreed to take on </w:t>
      </w:r>
      <w:r w:rsidR="00E53AA8">
        <w:rPr>
          <w:rFonts w:ascii="Times New Roman" w:hAnsi="Times New Roman" w:cs="Times New Roman"/>
          <w:sz w:val="24"/>
          <w:szCs w:val="24"/>
        </w:rPr>
        <w:t xml:space="preserve">the </w:t>
      </w:r>
      <w:r w:rsidRPr="00E53AA8">
        <w:rPr>
          <w:rFonts w:ascii="Times New Roman" w:hAnsi="Times New Roman" w:cs="Times New Roman"/>
          <w:sz w:val="24"/>
          <w:szCs w:val="24"/>
        </w:rPr>
        <w:t>implementation grant</w:t>
      </w:r>
      <w:r w:rsidR="00E53AA8">
        <w:rPr>
          <w:rFonts w:ascii="Times New Roman" w:hAnsi="Times New Roman" w:cs="Times New Roman"/>
          <w:sz w:val="24"/>
          <w:szCs w:val="24"/>
        </w:rPr>
        <w:t xml:space="preserve"> for CPRG</w:t>
      </w:r>
      <w:r w:rsidR="00CD406B">
        <w:rPr>
          <w:rFonts w:ascii="Times New Roman" w:hAnsi="Times New Roman" w:cs="Times New Roman"/>
          <w:sz w:val="24"/>
          <w:szCs w:val="24"/>
        </w:rPr>
        <w:t xml:space="preserve">, however it will be a </w:t>
      </w:r>
      <w:r w:rsidR="00FC5488" w:rsidRPr="00E53AA8">
        <w:rPr>
          <w:rFonts w:ascii="Times New Roman" w:hAnsi="Times New Roman" w:cs="Times New Roman"/>
          <w:sz w:val="24"/>
          <w:szCs w:val="24"/>
        </w:rPr>
        <w:t xml:space="preserve">coalition application between DLNR, HSEO, and </w:t>
      </w:r>
      <w:r w:rsidR="00CD406B">
        <w:rPr>
          <w:rFonts w:ascii="Times New Roman" w:hAnsi="Times New Roman" w:cs="Times New Roman"/>
          <w:sz w:val="24"/>
          <w:szCs w:val="24"/>
        </w:rPr>
        <w:t xml:space="preserve">the </w:t>
      </w:r>
      <w:r w:rsidR="00FC5488" w:rsidRPr="00E53AA8">
        <w:rPr>
          <w:rFonts w:ascii="Times New Roman" w:hAnsi="Times New Roman" w:cs="Times New Roman"/>
          <w:sz w:val="24"/>
          <w:szCs w:val="24"/>
        </w:rPr>
        <w:t xml:space="preserve">counties. </w:t>
      </w:r>
      <w:r w:rsidR="00CD406B">
        <w:rPr>
          <w:rFonts w:ascii="Times New Roman" w:hAnsi="Times New Roman" w:cs="Times New Roman"/>
          <w:sz w:val="24"/>
          <w:szCs w:val="24"/>
        </w:rPr>
        <w:t xml:space="preserve">The request for interest will be released in </w:t>
      </w:r>
      <w:r w:rsidR="00441932" w:rsidRPr="00E53AA8">
        <w:rPr>
          <w:rFonts w:ascii="Times New Roman" w:hAnsi="Times New Roman" w:cs="Times New Roman"/>
          <w:sz w:val="24"/>
          <w:szCs w:val="24"/>
        </w:rPr>
        <w:t xml:space="preserve">mid-November. </w:t>
      </w:r>
    </w:p>
    <w:p w14:paraId="05C29AB0" w14:textId="77777777" w:rsidR="00937500" w:rsidRDefault="00CD406B" w:rsidP="00020D22">
      <w:pPr>
        <w:pStyle w:val="ListParagraph"/>
        <w:numPr>
          <w:ilvl w:val="0"/>
          <w:numId w:val="5"/>
        </w:numPr>
        <w:tabs>
          <w:tab w:val="left" w:pos="1061"/>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Commissioner </w:t>
      </w:r>
      <w:r w:rsidR="00353FD7">
        <w:rPr>
          <w:rFonts w:ascii="Times New Roman" w:hAnsi="Times New Roman" w:cs="Times New Roman"/>
          <w:sz w:val="24"/>
          <w:szCs w:val="24"/>
        </w:rPr>
        <w:t>Ichi</w:t>
      </w:r>
      <w:r>
        <w:rPr>
          <w:rFonts w:ascii="Times New Roman" w:hAnsi="Times New Roman" w:cs="Times New Roman"/>
          <w:sz w:val="24"/>
          <w:szCs w:val="24"/>
        </w:rPr>
        <w:t>ya</w:t>
      </w:r>
      <w:r w:rsidR="00353FD7">
        <w:rPr>
          <w:rFonts w:ascii="Times New Roman" w:hAnsi="Times New Roman" w:cs="Times New Roman"/>
          <w:sz w:val="24"/>
          <w:szCs w:val="24"/>
        </w:rPr>
        <w:t>ma</w:t>
      </w:r>
      <w:r>
        <w:rPr>
          <w:rFonts w:ascii="Times New Roman" w:hAnsi="Times New Roman" w:cs="Times New Roman"/>
          <w:sz w:val="24"/>
          <w:szCs w:val="24"/>
        </w:rPr>
        <w:t xml:space="preserve"> asked if commissioners will be notified when the request for interest is released. Laramee said that </w:t>
      </w:r>
      <w:r w:rsidR="00937500">
        <w:rPr>
          <w:rFonts w:ascii="Times New Roman" w:hAnsi="Times New Roman" w:cs="Times New Roman"/>
          <w:sz w:val="24"/>
          <w:szCs w:val="24"/>
        </w:rPr>
        <w:t xml:space="preserve">they would be. </w:t>
      </w:r>
    </w:p>
    <w:p w14:paraId="474297AD" w14:textId="150ABEEC" w:rsidR="00353FD7" w:rsidRPr="00020D22" w:rsidRDefault="00CC0CCD" w:rsidP="00020D22">
      <w:pPr>
        <w:pStyle w:val="ListParagraph"/>
        <w:numPr>
          <w:ilvl w:val="0"/>
          <w:numId w:val="5"/>
        </w:numPr>
        <w:tabs>
          <w:tab w:val="left" w:pos="1061"/>
          <w:tab w:val="left" w:pos="1468"/>
        </w:tabs>
        <w:ind w:right="654"/>
        <w:rPr>
          <w:rFonts w:ascii="Times New Roman" w:hAnsi="Times New Roman" w:cs="Times New Roman"/>
          <w:sz w:val="24"/>
          <w:szCs w:val="24"/>
        </w:rPr>
      </w:pPr>
      <w:r>
        <w:rPr>
          <w:rFonts w:ascii="Times New Roman" w:hAnsi="Times New Roman" w:cs="Times New Roman"/>
          <w:sz w:val="24"/>
          <w:szCs w:val="24"/>
        </w:rPr>
        <w:t xml:space="preserve">Commissioner </w:t>
      </w:r>
      <w:r w:rsidR="00937500">
        <w:rPr>
          <w:rFonts w:ascii="Times New Roman" w:hAnsi="Times New Roman" w:cs="Times New Roman"/>
          <w:sz w:val="24"/>
          <w:szCs w:val="24"/>
        </w:rPr>
        <w:t>Ichiyama asked if there will be a State matching requirement for the implementation grant. Leah clarified that there would not be.</w:t>
      </w:r>
      <w:r w:rsidR="00353FD7">
        <w:rPr>
          <w:rFonts w:ascii="Times New Roman" w:hAnsi="Times New Roman" w:cs="Times New Roman"/>
          <w:sz w:val="24"/>
          <w:szCs w:val="24"/>
        </w:rPr>
        <w:t xml:space="preserve"> </w:t>
      </w:r>
    </w:p>
    <w:p w14:paraId="08F8EB37" w14:textId="77777777" w:rsidR="003235AA" w:rsidRPr="00E67F94" w:rsidRDefault="003235AA" w:rsidP="003235AA">
      <w:pPr>
        <w:tabs>
          <w:tab w:val="left" w:pos="1061"/>
          <w:tab w:val="left" w:pos="1468"/>
        </w:tabs>
        <w:ind w:right="654"/>
        <w:rPr>
          <w:rFonts w:ascii="Times New Roman" w:hAnsi="Times New Roman" w:cs="Times New Roman"/>
          <w:b/>
          <w:bCs/>
          <w:sz w:val="24"/>
        </w:rPr>
      </w:pPr>
    </w:p>
    <w:p w14:paraId="50643F5F" w14:textId="1B2147A2" w:rsidR="003235AA" w:rsidRPr="003A4B30" w:rsidRDefault="003235AA" w:rsidP="003235AA">
      <w:pPr>
        <w:pStyle w:val="ListParagraph"/>
        <w:numPr>
          <w:ilvl w:val="0"/>
          <w:numId w:val="1"/>
        </w:numPr>
        <w:tabs>
          <w:tab w:val="left" w:pos="1061"/>
          <w:tab w:val="left" w:pos="1468"/>
        </w:tabs>
        <w:ind w:right="654"/>
        <w:rPr>
          <w:rFonts w:ascii="Times New Roman" w:hAnsi="Times New Roman" w:cs="Times New Roman"/>
          <w:b/>
          <w:bCs/>
          <w:sz w:val="24"/>
        </w:rPr>
      </w:pPr>
      <w:r w:rsidRPr="4B587A90">
        <w:rPr>
          <w:rFonts w:ascii="Times New Roman" w:hAnsi="Times New Roman" w:cs="Times New Roman"/>
          <w:b/>
          <w:bCs/>
          <w:sz w:val="24"/>
          <w:szCs w:val="24"/>
        </w:rPr>
        <w:t xml:space="preserve">Coordinator’s Update </w:t>
      </w:r>
      <w:r w:rsidRPr="4B587A90">
        <w:rPr>
          <w:rFonts w:ascii="Times New Roman" w:hAnsi="Times New Roman" w:cs="Times New Roman"/>
          <w:sz w:val="24"/>
          <w:szCs w:val="24"/>
        </w:rPr>
        <w:t>(Non-action item)</w:t>
      </w:r>
      <w:r w:rsidRPr="4B587A90">
        <w:rPr>
          <w:rFonts w:ascii="Times New Roman" w:hAnsi="Times New Roman" w:cs="Times New Roman"/>
          <w:b/>
          <w:bCs/>
          <w:sz w:val="24"/>
          <w:szCs w:val="24"/>
        </w:rPr>
        <w:t xml:space="preserve"> </w:t>
      </w:r>
      <w:r w:rsidRPr="4B587A90">
        <w:rPr>
          <w:rFonts w:ascii="Times New Roman" w:hAnsi="Times New Roman" w:cs="Times New Roman"/>
          <w:sz w:val="24"/>
          <w:szCs w:val="24"/>
        </w:rPr>
        <w:t>Leah Laramee (CCMAC) (</w:t>
      </w:r>
      <w:r w:rsidR="00D740FB">
        <w:rPr>
          <w:rFonts w:ascii="Times New Roman" w:hAnsi="Times New Roman" w:cs="Times New Roman"/>
          <w:sz w:val="24"/>
          <w:szCs w:val="24"/>
        </w:rPr>
        <w:t>2:45:28</w:t>
      </w:r>
      <w:r w:rsidRPr="4B587A90">
        <w:rPr>
          <w:rFonts w:ascii="Times New Roman" w:hAnsi="Times New Roman" w:cs="Times New Roman"/>
          <w:sz w:val="24"/>
          <w:szCs w:val="24"/>
        </w:rPr>
        <w:t>)</w:t>
      </w:r>
    </w:p>
    <w:p w14:paraId="666B677E" w14:textId="77777777" w:rsidR="00C50969" w:rsidRDefault="009E57A9" w:rsidP="00DC30D7">
      <w:pPr>
        <w:pStyle w:val="ListParagraph"/>
        <w:numPr>
          <w:ilvl w:val="0"/>
          <w:numId w:val="6"/>
        </w:numPr>
        <w:tabs>
          <w:tab w:val="left" w:pos="1061"/>
          <w:tab w:val="left" w:pos="1468"/>
        </w:tabs>
        <w:ind w:right="654"/>
        <w:rPr>
          <w:rFonts w:ascii="Times New Roman" w:hAnsi="Times New Roman" w:cs="Times New Roman"/>
          <w:sz w:val="24"/>
        </w:rPr>
      </w:pPr>
      <w:r>
        <w:rPr>
          <w:rFonts w:ascii="Times New Roman" w:hAnsi="Times New Roman" w:cs="Times New Roman"/>
          <w:sz w:val="24"/>
        </w:rPr>
        <w:t xml:space="preserve">Laramee presented an update on CCMAC’s work on equity. </w:t>
      </w:r>
    </w:p>
    <w:p w14:paraId="2137744A" w14:textId="77777777" w:rsidR="00CF2A7C" w:rsidRDefault="00D07EAE" w:rsidP="00C50969">
      <w:pPr>
        <w:pStyle w:val="ListParagraph"/>
        <w:numPr>
          <w:ilvl w:val="1"/>
          <w:numId w:val="6"/>
        </w:numPr>
        <w:tabs>
          <w:tab w:val="left" w:pos="1061"/>
          <w:tab w:val="left" w:pos="1468"/>
        </w:tabs>
        <w:ind w:right="654"/>
        <w:rPr>
          <w:rFonts w:ascii="Times New Roman" w:hAnsi="Times New Roman" w:cs="Times New Roman"/>
          <w:sz w:val="24"/>
        </w:rPr>
      </w:pPr>
      <w:r>
        <w:rPr>
          <w:rFonts w:ascii="Times New Roman" w:hAnsi="Times New Roman" w:cs="Times New Roman"/>
          <w:sz w:val="24"/>
        </w:rPr>
        <w:lastRenderedPageBreak/>
        <w:t xml:space="preserve">CCMAC recently met with CEQ to </w:t>
      </w:r>
      <w:r w:rsidR="004457F7">
        <w:rPr>
          <w:rFonts w:ascii="Times New Roman" w:hAnsi="Times New Roman" w:cs="Times New Roman"/>
          <w:sz w:val="24"/>
        </w:rPr>
        <w:t xml:space="preserve">advocate for flexibility on the CEJST tool to more accurately represent Hawai’i. There is little flexibility as they are only using federal data, however, </w:t>
      </w:r>
      <w:r w:rsidR="00A74F53">
        <w:rPr>
          <w:rFonts w:ascii="Times New Roman" w:hAnsi="Times New Roman" w:cs="Times New Roman"/>
          <w:sz w:val="24"/>
        </w:rPr>
        <w:t xml:space="preserve">CCMAC plans to submit feedback to CEJST anyway </w:t>
      </w:r>
      <w:r w:rsidR="00C50969">
        <w:rPr>
          <w:rFonts w:ascii="Times New Roman" w:hAnsi="Times New Roman" w:cs="Times New Roman"/>
          <w:sz w:val="24"/>
        </w:rPr>
        <w:t>in partnership with</w:t>
      </w:r>
      <w:r w:rsidR="00A74F53">
        <w:rPr>
          <w:rFonts w:ascii="Times New Roman" w:hAnsi="Times New Roman" w:cs="Times New Roman"/>
          <w:sz w:val="24"/>
        </w:rPr>
        <w:t xml:space="preserve"> other departments who have </w:t>
      </w:r>
      <w:r w:rsidR="00C50969">
        <w:rPr>
          <w:rFonts w:ascii="Times New Roman" w:hAnsi="Times New Roman" w:cs="Times New Roman"/>
          <w:sz w:val="24"/>
        </w:rPr>
        <w:t>done previous work to analyze social vulnerability</w:t>
      </w:r>
      <w:r w:rsidR="00CF2A7C">
        <w:rPr>
          <w:rFonts w:ascii="Times New Roman" w:hAnsi="Times New Roman" w:cs="Times New Roman"/>
          <w:sz w:val="24"/>
        </w:rPr>
        <w:t xml:space="preserve"> such as CZM, DOT, and HIEMA</w:t>
      </w:r>
      <w:r w:rsidR="00C50969">
        <w:rPr>
          <w:rFonts w:ascii="Times New Roman" w:hAnsi="Times New Roman" w:cs="Times New Roman"/>
          <w:sz w:val="24"/>
        </w:rPr>
        <w:t xml:space="preserve">. </w:t>
      </w:r>
    </w:p>
    <w:p w14:paraId="77731893" w14:textId="77777777" w:rsidR="0047065F" w:rsidRDefault="00F942FA" w:rsidP="0047065F">
      <w:pPr>
        <w:pStyle w:val="ListParagraph"/>
        <w:numPr>
          <w:ilvl w:val="1"/>
          <w:numId w:val="6"/>
        </w:numPr>
        <w:tabs>
          <w:tab w:val="left" w:pos="1061"/>
          <w:tab w:val="left" w:pos="1468"/>
        </w:tabs>
        <w:ind w:right="654"/>
        <w:rPr>
          <w:rFonts w:ascii="Times New Roman" w:hAnsi="Times New Roman" w:cs="Times New Roman"/>
          <w:sz w:val="24"/>
        </w:rPr>
      </w:pPr>
      <w:r>
        <w:rPr>
          <w:rFonts w:ascii="Times New Roman" w:hAnsi="Times New Roman" w:cs="Times New Roman"/>
          <w:sz w:val="24"/>
        </w:rPr>
        <w:t xml:space="preserve">CCMAC is advocating for Hawaiian Homelands locations to be represented in the CEJST as well, since </w:t>
      </w:r>
      <w:r w:rsidR="00B6592B">
        <w:rPr>
          <w:rFonts w:ascii="Times New Roman" w:hAnsi="Times New Roman" w:cs="Times New Roman"/>
          <w:sz w:val="24"/>
        </w:rPr>
        <w:t xml:space="preserve">federally recognized tribes and Alaska Native Villages are automatically recognized as disadvantaged but Native Hawaiian communities are not. </w:t>
      </w:r>
    </w:p>
    <w:p w14:paraId="362D607E" w14:textId="7A4B77B4" w:rsidR="002068AA" w:rsidRPr="0047065F" w:rsidRDefault="0047065F" w:rsidP="0047065F">
      <w:pPr>
        <w:pStyle w:val="ListParagraph"/>
        <w:numPr>
          <w:ilvl w:val="1"/>
          <w:numId w:val="6"/>
        </w:numPr>
        <w:tabs>
          <w:tab w:val="left" w:pos="1061"/>
          <w:tab w:val="left" w:pos="1468"/>
        </w:tabs>
        <w:ind w:right="654"/>
        <w:rPr>
          <w:rFonts w:ascii="Times New Roman" w:hAnsi="Times New Roman" w:cs="Times New Roman"/>
          <w:sz w:val="24"/>
        </w:rPr>
      </w:pPr>
      <w:r>
        <w:rPr>
          <w:rFonts w:ascii="Times New Roman" w:hAnsi="Times New Roman" w:cs="Times New Roman"/>
          <w:sz w:val="24"/>
        </w:rPr>
        <w:t>CCMAC is also working on creating a local data map for Hawai’i</w:t>
      </w:r>
      <w:r w:rsidR="007C13CD">
        <w:rPr>
          <w:rFonts w:ascii="Times New Roman" w:hAnsi="Times New Roman" w:cs="Times New Roman"/>
          <w:sz w:val="24"/>
        </w:rPr>
        <w:t xml:space="preserve">, </w:t>
      </w:r>
      <w:r w:rsidR="00A44DC6">
        <w:rPr>
          <w:rFonts w:ascii="Times New Roman" w:hAnsi="Times New Roman" w:cs="Times New Roman"/>
          <w:sz w:val="24"/>
        </w:rPr>
        <w:t xml:space="preserve">since it is needed to guide local </w:t>
      </w:r>
      <w:r w:rsidR="00047696">
        <w:rPr>
          <w:rFonts w:ascii="Times New Roman" w:hAnsi="Times New Roman" w:cs="Times New Roman"/>
          <w:sz w:val="24"/>
        </w:rPr>
        <w:t xml:space="preserve">community planning and needs assessments. </w:t>
      </w:r>
      <w:r w:rsidR="00CC0EFF">
        <w:rPr>
          <w:rFonts w:ascii="Times New Roman" w:hAnsi="Times New Roman" w:cs="Times New Roman"/>
          <w:sz w:val="24"/>
        </w:rPr>
        <w:t>Currently, there are efforts to hire a Climate Justice Data Specialist</w:t>
      </w:r>
      <w:r w:rsidR="002068AA" w:rsidRPr="0047065F">
        <w:rPr>
          <w:rFonts w:ascii="Times New Roman" w:hAnsi="Times New Roman" w:cs="Times New Roman"/>
          <w:sz w:val="24"/>
        </w:rPr>
        <w:t xml:space="preserve"> </w:t>
      </w:r>
    </w:p>
    <w:p w14:paraId="1AC9A717" w14:textId="77777777" w:rsidR="00B0362F" w:rsidRDefault="00EE080D" w:rsidP="00DC30D7">
      <w:pPr>
        <w:pStyle w:val="ListParagraph"/>
        <w:numPr>
          <w:ilvl w:val="0"/>
          <w:numId w:val="6"/>
        </w:numPr>
        <w:tabs>
          <w:tab w:val="left" w:pos="1061"/>
          <w:tab w:val="left" w:pos="1468"/>
        </w:tabs>
        <w:ind w:right="654"/>
        <w:rPr>
          <w:rFonts w:ascii="Times New Roman" w:hAnsi="Times New Roman" w:cs="Times New Roman"/>
          <w:sz w:val="24"/>
        </w:rPr>
      </w:pPr>
      <w:r>
        <w:rPr>
          <w:rFonts w:ascii="Times New Roman" w:hAnsi="Times New Roman" w:cs="Times New Roman"/>
          <w:sz w:val="24"/>
        </w:rPr>
        <w:t>Amy</w:t>
      </w:r>
      <w:r w:rsidR="00CC0EFF">
        <w:rPr>
          <w:rFonts w:ascii="Times New Roman" w:hAnsi="Times New Roman" w:cs="Times New Roman"/>
          <w:sz w:val="24"/>
        </w:rPr>
        <w:t xml:space="preserve"> Wirts (OCCL)</w:t>
      </w:r>
      <w:r>
        <w:rPr>
          <w:rFonts w:ascii="Times New Roman" w:hAnsi="Times New Roman" w:cs="Times New Roman"/>
          <w:sz w:val="24"/>
        </w:rPr>
        <w:t xml:space="preserve"> gave </w:t>
      </w:r>
      <w:r w:rsidR="00B0362F">
        <w:rPr>
          <w:rFonts w:ascii="Times New Roman" w:hAnsi="Times New Roman" w:cs="Times New Roman"/>
          <w:sz w:val="24"/>
        </w:rPr>
        <w:t xml:space="preserve">an </w:t>
      </w:r>
      <w:r>
        <w:rPr>
          <w:rFonts w:ascii="Times New Roman" w:hAnsi="Times New Roman" w:cs="Times New Roman"/>
          <w:sz w:val="24"/>
        </w:rPr>
        <w:t xml:space="preserve">update </w:t>
      </w:r>
      <w:r w:rsidR="00CC0EFF">
        <w:rPr>
          <w:rFonts w:ascii="Times New Roman" w:hAnsi="Times New Roman" w:cs="Times New Roman"/>
          <w:sz w:val="24"/>
        </w:rPr>
        <w:t>on the</w:t>
      </w:r>
      <w:r>
        <w:rPr>
          <w:rFonts w:ascii="Times New Roman" w:hAnsi="Times New Roman" w:cs="Times New Roman"/>
          <w:sz w:val="24"/>
        </w:rPr>
        <w:t xml:space="preserve"> Punalu’u </w:t>
      </w:r>
      <w:r w:rsidR="00B0362F">
        <w:rPr>
          <w:rFonts w:ascii="Times New Roman" w:hAnsi="Times New Roman" w:cs="Times New Roman"/>
          <w:sz w:val="24"/>
        </w:rPr>
        <w:t xml:space="preserve">beach restoration </w:t>
      </w:r>
      <w:r>
        <w:rPr>
          <w:rFonts w:ascii="Times New Roman" w:hAnsi="Times New Roman" w:cs="Times New Roman"/>
          <w:sz w:val="24"/>
        </w:rPr>
        <w:t xml:space="preserve">project. </w:t>
      </w:r>
    </w:p>
    <w:p w14:paraId="6F682E95" w14:textId="77777777" w:rsidR="00B0362F" w:rsidRDefault="00B35EC1" w:rsidP="00B0362F">
      <w:pPr>
        <w:pStyle w:val="ListParagraph"/>
        <w:numPr>
          <w:ilvl w:val="1"/>
          <w:numId w:val="6"/>
        </w:numPr>
        <w:tabs>
          <w:tab w:val="left" w:pos="1061"/>
          <w:tab w:val="left" w:pos="1468"/>
        </w:tabs>
        <w:ind w:right="654"/>
        <w:rPr>
          <w:rFonts w:ascii="Times New Roman" w:hAnsi="Times New Roman" w:cs="Times New Roman"/>
          <w:sz w:val="24"/>
        </w:rPr>
      </w:pPr>
      <w:r>
        <w:rPr>
          <w:rFonts w:ascii="Times New Roman" w:hAnsi="Times New Roman" w:cs="Times New Roman"/>
          <w:sz w:val="24"/>
        </w:rPr>
        <w:t xml:space="preserve">Sea </w:t>
      </w:r>
      <w:r w:rsidR="00B0362F">
        <w:rPr>
          <w:rFonts w:ascii="Times New Roman" w:hAnsi="Times New Roman" w:cs="Times New Roman"/>
          <w:sz w:val="24"/>
        </w:rPr>
        <w:t>Engineering</w:t>
      </w:r>
      <w:r>
        <w:rPr>
          <w:rFonts w:ascii="Times New Roman" w:hAnsi="Times New Roman" w:cs="Times New Roman"/>
          <w:sz w:val="24"/>
        </w:rPr>
        <w:t xml:space="preserve"> completed geotechnical surveying</w:t>
      </w:r>
      <w:r w:rsidR="00B0362F">
        <w:rPr>
          <w:rFonts w:ascii="Times New Roman" w:hAnsi="Times New Roman" w:cs="Times New Roman"/>
          <w:sz w:val="24"/>
        </w:rPr>
        <w:t xml:space="preserve"> of the area, and</w:t>
      </w:r>
      <w:r>
        <w:rPr>
          <w:rFonts w:ascii="Times New Roman" w:hAnsi="Times New Roman" w:cs="Times New Roman"/>
          <w:sz w:val="24"/>
        </w:rPr>
        <w:t xml:space="preserve"> identified offshore sand that could be brought back on</w:t>
      </w:r>
      <w:r w:rsidR="00B0362F">
        <w:rPr>
          <w:rFonts w:ascii="Times New Roman" w:hAnsi="Times New Roman" w:cs="Times New Roman"/>
          <w:sz w:val="24"/>
        </w:rPr>
        <w:t>to the beach</w:t>
      </w:r>
      <w:r>
        <w:rPr>
          <w:rFonts w:ascii="Times New Roman" w:hAnsi="Times New Roman" w:cs="Times New Roman"/>
          <w:sz w:val="24"/>
        </w:rPr>
        <w:t xml:space="preserve">. </w:t>
      </w:r>
    </w:p>
    <w:p w14:paraId="32B3CE2C" w14:textId="25A27567" w:rsidR="00B32F30" w:rsidRDefault="00B0362F" w:rsidP="00B0362F">
      <w:pPr>
        <w:pStyle w:val="ListParagraph"/>
        <w:numPr>
          <w:ilvl w:val="1"/>
          <w:numId w:val="6"/>
        </w:numPr>
        <w:tabs>
          <w:tab w:val="left" w:pos="1061"/>
          <w:tab w:val="left" w:pos="1468"/>
        </w:tabs>
        <w:ind w:right="654"/>
        <w:rPr>
          <w:rFonts w:ascii="Times New Roman" w:hAnsi="Times New Roman" w:cs="Times New Roman"/>
          <w:sz w:val="24"/>
        </w:rPr>
      </w:pPr>
      <w:r>
        <w:rPr>
          <w:rFonts w:ascii="Times New Roman" w:hAnsi="Times New Roman" w:cs="Times New Roman"/>
          <w:sz w:val="24"/>
        </w:rPr>
        <w:t xml:space="preserve">Community engagement for the project has included beach pop-up booths, online surveys, </w:t>
      </w:r>
      <w:r w:rsidR="00272C11">
        <w:rPr>
          <w:rFonts w:ascii="Times New Roman" w:hAnsi="Times New Roman" w:cs="Times New Roman"/>
          <w:sz w:val="24"/>
        </w:rPr>
        <w:t>attending community meetings</w:t>
      </w:r>
      <w:r w:rsidR="001453D8">
        <w:rPr>
          <w:rFonts w:ascii="Times New Roman" w:hAnsi="Times New Roman" w:cs="Times New Roman"/>
          <w:sz w:val="24"/>
        </w:rPr>
        <w:t>, and school outreach</w:t>
      </w:r>
      <w:r w:rsidR="00272C11">
        <w:rPr>
          <w:rFonts w:ascii="Times New Roman" w:hAnsi="Times New Roman" w:cs="Times New Roman"/>
          <w:sz w:val="24"/>
        </w:rPr>
        <w:t>.</w:t>
      </w:r>
      <w:r w:rsidR="00180618">
        <w:rPr>
          <w:rFonts w:ascii="Times New Roman" w:hAnsi="Times New Roman" w:cs="Times New Roman"/>
          <w:sz w:val="24"/>
        </w:rPr>
        <w:t xml:space="preserve"> Collaboration has begun with Parks &amp; Rec as well. </w:t>
      </w:r>
      <w:r w:rsidR="00272C11">
        <w:rPr>
          <w:rFonts w:ascii="Times New Roman" w:hAnsi="Times New Roman" w:cs="Times New Roman"/>
          <w:sz w:val="24"/>
        </w:rPr>
        <w:t xml:space="preserve">CCMAC is also coordinating a community planting day </w:t>
      </w:r>
      <w:r w:rsidR="001453D8">
        <w:rPr>
          <w:rFonts w:ascii="Times New Roman" w:hAnsi="Times New Roman" w:cs="Times New Roman"/>
          <w:sz w:val="24"/>
        </w:rPr>
        <w:t xml:space="preserve">to </w:t>
      </w:r>
      <w:r w:rsidR="00896EE1">
        <w:rPr>
          <w:rFonts w:ascii="Times New Roman" w:hAnsi="Times New Roman" w:cs="Times New Roman"/>
          <w:sz w:val="24"/>
        </w:rPr>
        <w:t>restore dunes using native plants</w:t>
      </w:r>
      <w:r w:rsidR="00100D24">
        <w:rPr>
          <w:rFonts w:ascii="Times New Roman" w:hAnsi="Times New Roman" w:cs="Times New Roman"/>
          <w:sz w:val="24"/>
        </w:rPr>
        <w:t>.</w:t>
      </w:r>
      <w:r w:rsidR="00990755">
        <w:rPr>
          <w:rFonts w:ascii="Times New Roman" w:hAnsi="Times New Roman" w:cs="Times New Roman"/>
          <w:sz w:val="24"/>
        </w:rPr>
        <w:t xml:space="preserve"> </w:t>
      </w:r>
    </w:p>
    <w:p w14:paraId="64E2441B" w14:textId="06412859" w:rsidR="00EE080D" w:rsidRDefault="00FF187E" w:rsidP="00B0362F">
      <w:pPr>
        <w:pStyle w:val="ListParagraph"/>
        <w:numPr>
          <w:ilvl w:val="1"/>
          <w:numId w:val="6"/>
        </w:numPr>
        <w:tabs>
          <w:tab w:val="left" w:pos="1061"/>
          <w:tab w:val="left" w:pos="1468"/>
        </w:tabs>
        <w:ind w:right="654"/>
        <w:rPr>
          <w:rFonts w:ascii="Times New Roman" w:hAnsi="Times New Roman" w:cs="Times New Roman"/>
          <w:sz w:val="24"/>
        </w:rPr>
      </w:pPr>
      <w:r>
        <w:rPr>
          <w:rFonts w:ascii="Times New Roman" w:hAnsi="Times New Roman" w:cs="Times New Roman"/>
          <w:sz w:val="24"/>
        </w:rPr>
        <w:t xml:space="preserve">Co-Chair </w:t>
      </w:r>
      <w:r w:rsidR="0048785B">
        <w:rPr>
          <w:rFonts w:ascii="Times New Roman" w:hAnsi="Times New Roman" w:cs="Times New Roman"/>
          <w:sz w:val="24"/>
        </w:rPr>
        <w:t>Evans</w:t>
      </w:r>
      <w:r>
        <w:rPr>
          <w:rFonts w:ascii="Times New Roman" w:hAnsi="Times New Roman" w:cs="Times New Roman"/>
          <w:sz w:val="24"/>
        </w:rPr>
        <w:t xml:space="preserve"> asked </w:t>
      </w:r>
      <w:r w:rsidR="00BB5405">
        <w:rPr>
          <w:rFonts w:ascii="Times New Roman" w:hAnsi="Times New Roman" w:cs="Times New Roman"/>
          <w:sz w:val="24"/>
        </w:rPr>
        <w:t xml:space="preserve">whether </w:t>
      </w:r>
      <w:r w:rsidR="00D12F68">
        <w:rPr>
          <w:rFonts w:ascii="Times New Roman" w:hAnsi="Times New Roman" w:cs="Times New Roman"/>
          <w:sz w:val="24"/>
        </w:rPr>
        <w:t>county involvement</w:t>
      </w:r>
      <w:r w:rsidR="00BB5405">
        <w:rPr>
          <w:rFonts w:ascii="Times New Roman" w:hAnsi="Times New Roman" w:cs="Times New Roman"/>
          <w:sz w:val="24"/>
        </w:rPr>
        <w:t xml:space="preserve"> would be needed to restore the Beach</w:t>
      </w:r>
      <w:r w:rsidR="002838A2">
        <w:rPr>
          <w:rFonts w:ascii="Times New Roman" w:hAnsi="Times New Roman" w:cs="Times New Roman"/>
          <w:sz w:val="24"/>
        </w:rPr>
        <w:t>. Wirts said that this would be the case, and this is why there has been coordination with Parks &amp; Rec.</w:t>
      </w:r>
      <w:r w:rsidR="00D12F68">
        <w:rPr>
          <w:rFonts w:ascii="Times New Roman" w:hAnsi="Times New Roman" w:cs="Times New Roman"/>
          <w:sz w:val="24"/>
        </w:rPr>
        <w:t xml:space="preserve"> </w:t>
      </w:r>
    </w:p>
    <w:p w14:paraId="43B1995C" w14:textId="176292E1" w:rsidR="007C2E8A" w:rsidRDefault="00D12F68" w:rsidP="00DC30D7">
      <w:pPr>
        <w:pStyle w:val="ListParagraph"/>
        <w:numPr>
          <w:ilvl w:val="0"/>
          <w:numId w:val="6"/>
        </w:numPr>
        <w:tabs>
          <w:tab w:val="left" w:pos="1061"/>
          <w:tab w:val="left" w:pos="1468"/>
        </w:tabs>
        <w:ind w:right="654"/>
        <w:rPr>
          <w:rFonts w:ascii="Times New Roman" w:hAnsi="Times New Roman" w:cs="Times New Roman"/>
          <w:sz w:val="24"/>
        </w:rPr>
      </w:pPr>
      <w:r>
        <w:rPr>
          <w:rFonts w:ascii="Times New Roman" w:hAnsi="Times New Roman" w:cs="Times New Roman"/>
          <w:sz w:val="24"/>
        </w:rPr>
        <w:t>Trinity</w:t>
      </w:r>
      <w:r w:rsidR="00100D24">
        <w:rPr>
          <w:rFonts w:ascii="Times New Roman" w:hAnsi="Times New Roman" w:cs="Times New Roman"/>
          <w:sz w:val="24"/>
        </w:rPr>
        <w:t xml:space="preserve"> Gilliam (CCMAC) presented on the ongoing</w:t>
      </w:r>
      <w:r>
        <w:rPr>
          <w:rFonts w:ascii="Times New Roman" w:hAnsi="Times New Roman" w:cs="Times New Roman"/>
          <w:sz w:val="24"/>
        </w:rPr>
        <w:t xml:space="preserve"> </w:t>
      </w:r>
      <w:r w:rsidR="00100D24">
        <w:rPr>
          <w:rFonts w:ascii="Times New Roman" w:hAnsi="Times New Roman" w:cs="Times New Roman"/>
          <w:sz w:val="24"/>
        </w:rPr>
        <w:t>M</w:t>
      </w:r>
      <w:r>
        <w:rPr>
          <w:rFonts w:ascii="Times New Roman" w:hAnsi="Times New Roman" w:cs="Times New Roman"/>
          <w:sz w:val="24"/>
        </w:rPr>
        <w:t xml:space="preserve">ultimobility </w:t>
      </w:r>
      <w:r w:rsidR="00100D24">
        <w:rPr>
          <w:rFonts w:ascii="Times New Roman" w:hAnsi="Times New Roman" w:cs="Times New Roman"/>
          <w:sz w:val="24"/>
        </w:rPr>
        <w:t>H</w:t>
      </w:r>
      <w:r>
        <w:rPr>
          <w:rFonts w:ascii="Times New Roman" w:hAnsi="Times New Roman" w:cs="Times New Roman"/>
          <w:sz w:val="24"/>
        </w:rPr>
        <w:t xml:space="preserve">ub </w:t>
      </w:r>
      <w:r w:rsidR="00100D24">
        <w:rPr>
          <w:rFonts w:ascii="Times New Roman" w:hAnsi="Times New Roman" w:cs="Times New Roman"/>
          <w:sz w:val="24"/>
        </w:rPr>
        <w:t>S</w:t>
      </w:r>
      <w:r>
        <w:rPr>
          <w:rFonts w:ascii="Times New Roman" w:hAnsi="Times New Roman" w:cs="Times New Roman"/>
          <w:sz w:val="24"/>
        </w:rPr>
        <w:t xml:space="preserve">tudy, </w:t>
      </w:r>
      <w:r w:rsidR="00E82C56">
        <w:rPr>
          <w:rFonts w:ascii="Times New Roman" w:hAnsi="Times New Roman" w:cs="Times New Roman"/>
          <w:sz w:val="24"/>
        </w:rPr>
        <w:t>which inventories State parking spaces to identify potential locations for future</w:t>
      </w:r>
      <w:r w:rsidR="00702C4D">
        <w:rPr>
          <w:rFonts w:ascii="Times New Roman" w:hAnsi="Times New Roman" w:cs="Times New Roman"/>
          <w:sz w:val="24"/>
        </w:rPr>
        <w:t xml:space="preserve"> </w:t>
      </w:r>
      <w:r w:rsidR="00E82C56">
        <w:rPr>
          <w:rFonts w:ascii="Times New Roman" w:hAnsi="Times New Roman" w:cs="Times New Roman"/>
          <w:sz w:val="24"/>
        </w:rPr>
        <w:t xml:space="preserve">mobility hubs. </w:t>
      </w:r>
    </w:p>
    <w:p w14:paraId="35DB38F6" w14:textId="3624FAAD" w:rsidR="007C2E8A" w:rsidRDefault="00EF4A6A" w:rsidP="007C2E8A">
      <w:pPr>
        <w:pStyle w:val="ListParagraph"/>
        <w:numPr>
          <w:ilvl w:val="1"/>
          <w:numId w:val="6"/>
        </w:numPr>
        <w:tabs>
          <w:tab w:val="left" w:pos="1061"/>
          <w:tab w:val="left" w:pos="1468"/>
        </w:tabs>
        <w:ind w:right="654"/>
        <w:rPr>
          <w:rFonts w:ascii="Times New Roman" w:hAnsi="Times New Roman" w:cs="Times New Roman"/>
          <w:sz w:val="24"/>
        </w:rPr>
      </w:pPr>
      <w:r>
        <w:rPr>
          <w:rFonts w:ascii="Times New Roman" w:hAnsi="Times New Roman" w:cs="Times New Roman"/>
          <w:sz w:val="24"/>
        </w:rPr>
        <w:t xml:space="preserve">Gilliam gave an overview of the current inventory numbers, </w:t>
      </w:r>
      <w:r w:rsidR="00142D2C">
        <w:rPr>
          <w:rFonts w:ascii="Times New Roman" w:hAnsi="Times New Roman" w:cs="Times New Roman"/>
          <w:sz w:val="24"/>
        </w:rPr>
        <w:t xml:space="preserve">the benefits of having this information, and how mobility </w:t>
      </w:r>
      <w:r w:rsidR="004D0F53">
        <w:rPr>
          <w:rFonts w:ascii="Times New Roman" w:hAnsi="Times New Roman" w:cs="Times New Roman"/>
          <w:sz w:val="24"/>
        </w:rPr>
        <w:t xml:space="preserve">hubs will improve transportation equity as well as environmental </w:t>
      </w:r>
      <w:r w:rsidR="007C2E8A">
        <w:rPr>
          <w:rFonts w:ascii="Times New Roman" w:hAnsi="Times New Roman" w:cs="Times New Roman"/>
          <w:sz w:val="24"/>
        </w:rPr>
        <w:t xml:space="preserve">considerations. </w:t>
      </w:r>
    </w:p>
    <w:p w14:paraId="27EB38B8" w14:textId="71B6C695" w:rsidR="00D12F68" w:rsidRDefault="00AE6D9C" w:rsidP="007C2E8A">
      <w:pPr>
        <w:pStyle w:val="ListParagraph"/>
        <w:numPr>
          <w:ilvl w:val="1"/>
          <w:numId w:val="6"/>
        </w:numPr>
        <w:tabs>
          <w:tab w:val="left" w:pos="1061"/>
          <w:tab w:val="left" w:pos="1468"/>
        </w:tabs>
        <w:ind w:right="654"/>
        <w:rPr>
          <w:rFonts w:ascii="Times New Roman" w:hAnsi="Times New Roman" w:cs="Times New Roman"/>
          <w:sz w:val="24"/>
        </w:rPr>
      </w:pPr>
      <w:r>
        <w:rPr>
          <w:rFonts w:ascii="Times New Roman" w:hAnsi="Times New Roman" w:cs="Times New Roman"/>
          <w:sz w:val="24"/>
        </w:rPr>
        <w:t>Evans</w:t>
      </w:r>
      <w:r w:rsidR="007C2E8A">
        <w:rPr>
          <w:rFonts w:ascii="Times New Roman" w:hAnsi="Times New Roman" w:cs="Times New Roman"/>
          <w:sz w:val="24"/>
        </w:rPr>
        <w:t xml:space="preserve"> asked if Gilliam had worked with OPSD to ensure that there is no overlap with this project. Gilliam said that th</w:t>
      </w:r>
      <w:r w:rsidR="00FD4ED9">
        <w:rPr>
          <w:rFonts w:ascii="Times New Roman" w:hAnsi="Times New Roman" w:cs="Times New Roman"/>
          <w:sz w:val="24"/>
        </w:rPr>
        <w:t xml:space="preserve">ey had, and were coordinating to make sure they were not surveying the same locations. </w:t>
      </w:r>
    </w:p>
    <w:p w14:paraId="6D82AEA7" w14:textId="11098A92" w:rsidR="00DD6033" w:rsidRPr="00DC30D7" w:rsidRDefault="00DD6033" w:rsidP="00DC30D7">
      <w:pPr>
        <w:pStyle w:val="ListParagraph"/>
        <w:numPr>
          <w:ilvl w:val="0"/>
          <w:numId w:val="6"/>
        </w:numPr>
        <w:tabs>
          <w:tab w:val="left" w:pos="1061"/>
          <w:tab w:val="left" w:pos="1468"/>
        </w:tabs>
        <w:ind w:right="654"/>
        <w:rPr>
          <w:rFonts w:ascii="Times New Roman" w:hAnsi="Times New Roman" w:cs="Times New Roman"/>
          <w:sz w:val="24"/>
        </w:rPr>
      </w:pPr>
      <w:r>
        <w:rPr>
          <w:rFonts w:ascii="Times New Roman" w:hAnsi="Times New Roman" w:cs="Times New Roman"/>
          <w:sz w:val="24"/>
        </w:rPr>
        <w:t>L</w:t>
      </w:r>
      <w:r w:rsidR="00781F88">
        <w:rPr>
          <w:rFonts w:ascii="Times New Roman" w:hAnsi="Times New Roman" w:cs="Times New Roman"/>
          <w:sz w:val="24"/>
        </w:rPr>
        <w:t>aramee stated that the Commission meeting schedule for 202</w:t>
      </w:r>
      <w:r w:rsidR="00175A19">
        <w:rPr>
          <w:rFonts w:ascii="Times New Roman" w:hAnsi="Times New Roman" w:cs="Times New Roman"/>
          <w:sz w:val="24"/>
        </w:rPr>
        <w:t>4</w:t>
      </w:r>
      <w:r w:rsidR="00781F88">
        <w:rPr>
          <w:rFonts w:ascii="Times New Roman" w:hAnsi="Times New Roman" w:cs="Times New Roman"/>
          <w:sz w:val="24"/>
        </w:rPr>
        <w:t xml:space="preserve"> would be announced </w:t>
      </w:r>
      <w:r w:rsidR="00175A19">
        <w:rPr>
          <w:rFonts w:ascii="Times New Roman" w:hAnsi="Times New Roman" w:cs="Times New Roman"/>
          <w:sz w:val="24"/>
        </w:rPr>
        <w:t>at</w:t>
      </w:r>
      <w:r w:rsidR="00781F88">
        <w:rPr>
          <w:rFonts w:ascii="Times New Roman" w:hAnsi="Times New Roman" w:cs="Times New Roman"/>
          <w:sz w:val="24"/>
        </w:rPr>
        <w:t xml:space="preserve"> a later date. She also </w:t>
      </w:r>
      <w:r w:rsidR="00175A19">
        <w:rPr>
          <w:rFonts w:ascii="Times New Roman" w:hAnsi="Times New Roman" w:cs="Times New Roman"/>
          <w:sz w:val="24"/>
        </w:rPr>
        <w:t xml:space="preserve">acknowledged the AmeriCorps VISTAs whose term would be ending before the end of the year. </w:t>
      </w:r>
    </w:p>
    <w:p w14:paraId="78794115" w14:textId="77777777" w:rsidR="003235AA" w:rsidRPr="00707E92" w:rsidRDefault="003235AA" w:rsidP="003235AA">
      <w:pPr>
        <w:tabs>
          <w:tab w:val="left" w:pos="1061"/>
          <w:tab w:val="left" w:pos="1468"/>
        </w:tabs>
        <w:ind w:right="654"/>
        <w:rPr>
          <w:rFonts w:ascii="Times New Roman" w:hAnsi="Times New Roman" w:cs="Times New Roman"/>
          <w:b/>
          <w:bCs/>
          <w:sz w:val="24"/>
        </w:rPr>
      </w:pPr>
    </w:p>
    <w:p w14:paraId="5EC2C6A7" w14:textId="2CE5F38F" w:rsidR="003235AA" w:rsidRPr="00707E92" w:rsidRDefault="003235AA" w:rsidP="05541F4F">
      <w:pPr>
        <w:tabs>
          <w:tab w:val="left" w:pos="1061"/>
          <w:tab w:val="left" w:pos="1468"/>
        </w:tabs>
        <w:ind w:right="654"/>
        <w:rPr>
          <w:rFonts w:ascii="Times New Roman" w:hAnsi="Times New Roman" w:cs="Times New Roman"/>
          <w:b/>
          <w:bCs/>
          <w:sz w:val="24"/>
          <w:szCs w:val="24"/>
        </w:rPr>
        <w:sectPr w:rsidR="003235AA" w:rsidRPr="00707E92" w:rsidSect="00240019">
          <w:type w:val="continuous"/>
          <w:pgSz w:w="12240" w:h="15840"/>
          <w:pgMar w:top="720" w:right="720" w:bottom="720" w:left="720" w:header="720" w:footer="720" w:gutter="0"/>
          <w:cols w:space="720"/>
          <w:docGrid w:linePitch="299"/>
        </w:sectPr>
      </w:pPr>
      <w:r w:rsidRPr="00707E92">
        <w:rPr>
          <w:rFonts w:ascii="Times New Roman" w:hAnsi="Times New Roman" w:cs="Times New Roman"/>
          <w:b/>
          <w:bCs/>
          <w:sz w:val="24"/>
        </w:rPr>
        <w:tab/>
      </w:r>
      <w:r w:rsidRPr="05541F4F">
        <w:rPr>
          <w:rFonts w:ascii="Times New Roman" w:hAnsi="Times New Roman" w:cs="Times New Roman"/>
          <w:b/>
          <w:bCs/>
          <w:sz w:val="24"/>
          <w:szCs w:val="24"/>
        </w:rPr>
        <w:t xml:space="preserve">Meeting adjourned at </w:t>
      </w:r>
      <w:r w:rsidR="00A34814" w:rsidRPr="05541F4F">
        <w:rPr>
          <w:rFonts w:ascii="Times New Roman" w:hAnsi="Times New Roman" w:cs="Times New Roman"/>
          <w:b/>
          <w:bCs/>
          <w:sz w:val="24"/>
          <w:szCs w:val="24"/>
        </w:rPr>
        <w:t>4:02</w:t>
      </w:r>
      <w:r w:rsidRPr="05541F4F">
        <w:rPr>
          <w:rFonts w:ascii="Times New Roman" w:hAnsi="Times New Roman" w:cs="Times New Roman"/>
          <w:b/>
          <w:bCs/>
          <w:sz w:val="24"/>
          <w:szCs w:val="24"/>
        </w:rPr>
        <w:t xml:space="preserve">PM (YouTube time stamp at </w:t>
      </w:r>
      <w:r w:rsidR="008D1D25" w:rsidRPr="05541F4F">
        <w:rPr>
          <w:rFonts w:ascii="Times New Roman" w:hAnsi="Times New Roman" w:cs="Times New Roman"/>
          <w:b/>
          <w:bCs/>
          <w:sz w:val="24"/>
          <w:szCs w:val="24"/>
        </w:rPr>
        <w:t>3:01:04</w:t>
      </w:r>
      <w:r w:rsidR="009C6190" w:rsidRPr="05541F4F">
        <w:rPr>
          <w:rFonts w:ascii="Times New Roman" w:hAnsi="Times New Roman" w:cs="Times New Roman"/>
          <w:b/>
          <w:bCs/>
          <w:sz w:val="24"/>
          <w:szCs w:val="24"/>
        </w:rPr>
        <w:t xml:space="preserve">)  </w:t>
      </w:r>
    </w:p>
    <w:p w14:paraId="714BD09A" w14:textId="77777777" w:rsidR="003235AA" w:rsidRPr="00707E92" w:rsidRDefault="003235AA" w:rsidP="003235AA">
      <w:pPr>
        <w:rPr>
          <w:rFonts w:ascii="Times New Roman" w:hAnsi="Times New Roman" w:cs="Times New Roman"/>
          <w:sz w:val="24"/>
        </w:rPr>
        <w:sectPr w:rsidR="003235AA" w:rsidRPr="00707E92">
          <w:pgSz w:w="12240" w:h="15840"/>
          <w:pgMar w:top="1360" w:right="1080" w:bottom="280" w:left="1340" w:header="720" w:footer="720" w:gutter="0"/>
          <w:cols w:space="720"/>
        </w:sectPr>
      </w:pPr>
    </w:p>
    <w:p w14:paraId="0570FA51" w14:textId="77777777" w:rsidR="003235AA" w:rsidRDefault="003235AA"/>
    <w:sectPr w:rsidR="00323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828"/>
    <w:multiLevelType w:val="hybridMultilevel"/>
    <w:tmpl w:val="1EC83D50"/>
    <w:lvl w:ilvl="0" w:tplc="04090017">
      <w:start w:val="1"/>
      <w:numFmt w:val="lowerLetter"/>
      <w:lvlText w:val="%1)"/>
      <w:lvlJc w:val="left"/>
      <w:pPr>
        <w:ind w:left="2188" w:hanging="360"/>
      </w:pPr>
    </w:lvl>
    <w:lvl w:ilvl="1" w:tplc="0409001B">
      <w:start w:val="1"/>
      <w:numFmt w:val="lowerRoman"/>
      <w:lvlText w:val="%2."/>
      <w:lvlJc w:val="righ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1" w15:restartNumberingAfterBreak="0">
    <w:nsid w:val="05582BF2"/>
    <w:multiLevelType w:val="hybridMultilevel"/>
    <w:tmpl w:val="B6600E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D08E3"/>
    <w:multiLevelType w:val="hybridMultilevel"/>
    <w:tmpl w:val="2048BF04"/>
    <w:lvl w:ilvl="0" w:tplc="04090017">
      <w:start w:val="1"/>
      <w:numFmt w:val="lowerLetter"/>
      <w:lvlText w:val="%1)"/>
      <w:lvlJc w:val="left"/>
      <w:pPr>
        <w:ind w:left="1828" w:hanging="360"/>
      </w:pPr>
    </w:lvl>
    <w:lvl w:ilvl="1" w:tplc="04090019" w:tentative="1">
      <w:start w:val="1"/>
      <w:numFmt w:val="lowerLetter"/>
      <w:lvlText w:val="%2."/>
      <w:lvlJc w:val="left"/>
      <w:pPr>
        <w:ind w:left="2548" w:hanging="360"/>
      </w:pPr>
    </w:lvl>
    <w:lvl w:ilvl="2" w:tplc="0409001B" w:tentative="1">
      <w:start w:val="1"/>
      <w:numFmt w:val="lowerRoman"/>
      <w:lvlText w:val="%3."/>
      <w:lvlJc w:val="right"/>
      <w:pPr>
        <w:ind w:left="3268" w:hanging="180"/>
      </w:pPr>
    </w:lvl>
    <w:lvl w:ilvl="3" w:tplc="0409000F" w:tentative="1">
      <w:start w:val="1"/>
      <w:numFmt w:val="decimal"/>
      <w:lvlText w:val="%4."/>
      <w:lvlJc w:val="left"/>
      <w:pPr>
        <w:ind w:left="3988" w:hanging="360"/>
      </w:pPr>
    </w:lvl>
    <w:lvl w:ilvl="4" w:tplc="04090019" w:tentative="1">
      <w:start w:val="1"/>
      <w:numFmt w:val="lowerLetter"/>
      <w:lvlText w:val="%5."/>
      <w:lvlJc w:val="left"/>
      <w:pPr>
        <w:ind w:left="4708" w:hanging="360"/>
      </w:pPr>
    </w:lvl>
    <w:lvl w:ilvl="5" w:tplc="0409001B" w:tentative="1">
      <w:start w:val="1"/>
      <w:numFmt w:val="lowerRoman"/>
      <w:lvlText w:val="%6."/>
      <w:lvlJc w:val="right"/>
      <w:pPr>
        <w:ind w:left="5428" w:hanging="180"/>
      </w:pPr>
    </w:lvl>
    <w:lvl w:ilvl="6" w:tplc="0409000F" w:tentative="1">
      <w:start w:val="1"/>
      <w:numFmt w:val="decimal"/>
      <w:lvlText w:val="%7."/>
      <w:lvlJc w:val="left"/>
      <w:pPr>
        <w:ind w:left="6148" w:hanging="360"/>
      </w:pPr>
    </w:lvl>
    <w:lvl w:ilvl="7" w:tplc="04090019" w:tentative="1">
      <w:start w:val="1"/>
      <w:numFmt w:val="lowerLetter"/>
      <w:lvlText w:val="%8."/>
      <w:lvlJc w:val="left"/>
      <w:pPr>
        <w:ind w:left="6868" w:hanging="360"/>
      </w:pPr>
    </w:lvl>
    <w:lvl w:ilvl="8" w:tplc="0409001B" w:tentative="1">
      <w:start w:val="1"/>
      <w:numFmt w:val="lowerRoman"/>
      <w:lvlText w:val="%9."/>
      <w:lvlJc w:val="right"/>
      <w:pPr>
        <w:ind w:left="7588" w:hanging="180"/>
      </w:pPr>
    </w:lvl>
  </w:abstractNum>
  <w:abstractNum w:abstractNumId="3" w15:restartNumberingAfterBreak="0">
    <w:nsid w:val="09DD1DF2"/>
    <w:multiLevelType w:val="hybridMultilevel"/>
    <w:tmpl w:val="4546E644"/>
    <w:lvl w:ilvl="0" w:tplc="3E88535E">
      <w:start w:val="1"/>
      <w:numFmt w:val="lowerLetter"/>
      <w:lvlText w:val="%1)"/>
      <w:lvlJc w:val="left"/>
      <w:pPr>
        <w:ind w:left="2190" w:hanging="360"/>
      </w:pPr>
      <w:rPr>
        <w:b w:val="0"/>
        <w:bCs w:val="0"/>
      </w:rPr>
    </w:lvl>
    <w:lvl w:ilvl="1" w:tplc="0409001B">
      <w:start w:val="1"/>
      <w:numFmt w:val="lowerRoman"/>
      <w:lvlText w:val="%2."/>
      <w:lvlJc w:val="righ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4" w15:restartNumberingAfterBreak="0">
    <w:nsid w:val="195B61EF"/>
    <w:multiLevelType w:val="hybridMultilevel"/>
    <w:tmpl w:val="1B3E7E12"/>
    <w:lvl w:ilvl="0" w:tplc="04090017">
      <w:start w:val="1"/>
      <w:numFmt w:val="lowerLetter"/>
      <w:lvlText w:val="%1)"/>
      <w:lvlJc w:val="left"/>
      <w:pPr>
        <w:ind w:left="2191" w:hanging="360"/>
      </w:pPr>
    </w:lvl>
    <w:lvl w:ilvl="1" w:tplc="0409001B">
      <w:start w:val="1"/>
      <w:numFmt w:val="lowerRoman"/>
      <w:lvlText w:val="%2."/>
      <w:lvlJc w:val="right"/>
      <w:pPr>
        <w:ind w:left="2908" w:hanging="360"/>
      </w:pPr>
    </w:lvl>
    <w:lvl w:ilvl="2" w:tplc="0409001B" w:tentative="1">
      <w:start w:val="1"/>
      <w:numFmt w:val="lowerRoman"/>
      <w:lvlText w:val="%3."/>
      <w:lvlJc w:val="right"/>
      <w:pPr>
        <w:ind w:left="3631" w:hanging="180"/>
      </w:pPr>
    </w:lvl>
    <w:lvl w:ilvl="3" w:tplc="0409000F" w:tentative="1">
      <w:start w:val="1"/>
      <w:numFmt w:val="decimal"/>
      <w:lvlText w:val="%4."/>
      <w:lvlJc w:val="left"/>
      <w:pPr>
        <w:ind w:left="4351" w:hanging="360"/>
      </w:pPr>
    </w:lvl>
    <w:lvl w:ilvl="4" w:tplc="04090019" w:tentative="1">
      <w:start w:val="1"/>
      <w:numFmt w:val="lowerLetter"/>
      <w:lvlText w:val="%5."/>
      <w:lvlJc w:val="left"/>
      <w:pPr>
        <w:ind w:left="5071" w:hanging="360"/>
      </w:pPr>
    </w:lvl>
    <w:lvl w:ilvl="5" w:tplc="0409001B" w:tentative="1">
      <w:start w:val="1"/>
      <w:numFmt w:val="lowerRoman"/>
      <w:lvlText w:val="%6."/>
      <w:lvlJc w:val="right"/>
      <w:pPr>
        <w:ind w:left="5791" w:hanging="180"/>
      </w:pPr>
    </w:lvl>
    <w:lvl w:ilvl="6" w:tplc="0409000F" w:tentative="1">
      <w:start w:val="1"/>
      <w:numFmt w:val="decimal"/>
      <w:lvlText w:val="%7."/>
      <w:lvlJc w:val="left"/>
      <w:pPr>
        <w:ind w:left="6511" w:hanging="360"/>
      </w:pPr>
    </w:lvl>
    <w:lvl w:ilvl="7" w:tplc="04090019" w:tentative="1">
      <w:start w:val="1"/>
      <w:numFmt w:val="lowerLetter"/>
      <w:lvlText w:val="%8."/>
      <w:lvlJc w:val="left"/>
      <w:pPr>
        <w:ind w:left="7231" w:hanging="360"/>
      </w:pPr>
    </w:lvl>
    <w:lvl w:ilvl="8" w:tplc="0409001B" w:tentative="1">
      <w:start w:val="1"/>
      <w:numFmt w:val="lowerRoman"/>
      <w:lvlText w:val="%9."/>
      <w:lvlJc w:val="right"/>
      <w:pPr>
        <w:ind w:left="7951" w:hanging="180"/>
      </w:pPr>
    </w:lvl>
  </w:abstractNum>
  <w:abstractNum w:abstractNumId="5" w15:restartNumberingAfterBreak="0">
    <w:nsid w:val="1E486FA7"/>
    <w:multiLevelType w:val="hybridMultilevel"/>
    <w:tmpl w:val="6D34E1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3F0E4750">
      <w:start w:val="1"/>
      <w:numFmt w:val="lowerLetter"/>
      <w:lvlText w:val="%3)"/>
      <w:lvlJc w:val="left"/>
      <w:pPr>
        <w:ind w:left="2188" w:hanging="360"/>
      </w:pPr>
      <w:rPr>
        <w:b w:val="0"/>
        <w:bCs w:val="0"/>
      </w:rPr>
    </w:lvl>
    <w:lvl w:ilvl="3" w:tplc="0504ED2A">
      <w:start w:val="1"/>
      <w:numFmt w:val="lowerRoman"/>
      <w:lvlText w:val="%4."/>
      <w:lvlJc w:val="right"/>
      <w:pPr>
        <w:ind w:left="291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70A01"/>
    <w:multiLevelType w:val="hybridMultilevel"/>
    <w:tmpl w:val="41A6D208"/>
    <w:lvl w:ilvl="0" w:tplc="04090017">
      <w:start w:val="1"/>
      <w:numFmt w:val="lowerLetter"/>
      <w:lvlText w:val="%1)"/>
      <w:lvlJc w:val="left"/>
      <w:pPr>
        <w:ind w:left="2188" w:hanging="360"/>
      </w:pPr>
    </w:lvl>
    <w:lvl w:ilvl="1" w:tplc="0409001B">
      <w:start w:val="1"/>
      <w:numFmt w:val="lowerRoman"/>
      <w:lvlText w:val="%2."/>
      <w:lvlJc w:val="right"/>
      <w:pPr>
        <w:ind w:left="2908" w:hanging="360"/>
      </w:p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abstractNum w:abstractNumId="7" w15:restartNumberingAfterBreak="0">
    <w:nsid w:val="35E00708"/>
    <w:multiLevelType w:val="hybridMultilevel"/>
    <w:tmpl w:val="DE724E7A"/>
    <w:lvl w:ilvl="0" w:tplc="04090017">
      <w:start w:val="1"/>
      <w:numFmt w:val="lowerLetter"/>
      <w:lvlText w:val="%1)"/>
      <w:lvlJc w:val="left"/>
      <w:pPr>
        <w:ind w:left="1828" w:hanging="360"/>
      </w:pPr>
    </w:lvl>
    <w:lvl w:ilvl="1" w:tplc="04090019">
      <w:start w:val="1"/>
      <w:numFmt w:val="lowerLetter"/>
      <w:lvlText w:val="%2."/>
      <w:lvlJc w:val="left"/>
      <w:pPr>
        <w:ind w:left="2548" w:hanging="360"/>
      </w:pPr>
    </w:lvl>
    <w:lvl w:ilvl="2" w:tplc="0409001B">
      <w:start w:val="1"/>
      <w:numFmt w:val="lowerRoman"/>
      <w:lvlText w:val="%3."/>
      <w:lvlJc w:val="right"/>
      <w:pPr>
        <w:ind w:left="3268" w:hanging="180"/>
      </w:pPr>
    </w:lvl>
    <w:lvl w:ilvl="3" w:tplc="0409000F" w:tentative="1">
      <w:start w:val="1"/>
      <w:numFmt w:val="decimal"/>
      <w:lvlText w:val="%4."/>
      <w:lvlJc w:val="left"/>
      <w:pPr>
        <w:ind w:left="3988" w:hanging="360"/>
      </w:pPr>
    </w:lvl>
    <w:lvl w:ilvl="4" w:tplc="04090019" w:tentative="1">
      <w:start w:val="1"/>
      <w:numFmt w:val="lowerLetter"/>
      <w:lvlText w:val="%5."/>
      <w:lvlJc w:val="left"/>
      <w:pPr>
        <w:ind w:left="4708" w:hanging="360"/>
      </w:pPr>
    </w:lvl>
    <w:lvl w:ilvl="5" w:tplc="0409001B" w:tentative="1">
      <w:start w:val="1"/>
      <w:numFmt w:val="lowerRoman"/>
      <w:lvlText w:val="%6."/>
      <w:lvlJc w:val="right"/>
      <w:pPr>
        <w:ind w:left="5428" w:hanging="180"/>
      </w:pPr>
    </w:lvl>
    <w:lvl w:ilvl="6" w:tplc="0409000F" w:tentative="1">
      <w:start w:val="1"/>
      <w:numFmt w:val="decimal"/>
      <w:lvlText w:val="%7."/>
      <w:lvlJc w:val="left"/>
      <w:pPr>
        <w:ind w:left="6148" w:hanging="360"/>
      </w:pPr>
    </w:lvl>
    <w:lvl w:ilvl="7" w:tplc="04090019" w:tentative="1">
      <w:start w:val="1"/>
      <w:numFmt w:val="lowerLetter"/>
      <w:lvlText w:val="%8."/>
      <w:lvlJc w:val="left"/>
      <w:pPr>
        <w:ind w:left="6868" w:hanging="360"/>
      </w:pPr>
    </w:lvl>
    <w:lvl w:ilvl="8" w:tplc="0409001B" w:tentative="1">
      <w:start w:val="1"/>
      <w:numFmt w:val="lowerRoman"/>
      <w:lvlText w:val="%9."/>
      <w:lvlJc w:val="right"/>
      <w:pPr>
        <w:ind w:left="7588" w:hanging="180"/>
      </w:pPr>
    </w:lvl>
  </w:abstractNum>
  <w:abstractNum w:abstractNumId="8" w15:restartNumberingAfterBreak="0">
    <w:nsid w:val="40FE0F5D"/>
    <w:multiLevelType w:val="hybridMultilevel"/>
    <w:tmpl w:val="B8447B32"/>
    <w:lvl w:ilvl="0" w:tplc="04090017">
      <w:start w:val="1"/>
      <w:numFmt w:val="lowerLetter"/>
      <w:lvlText w:val="%1)"/>
      <w:lvlJc w:val="left"/>
      <w:pPr>
        <w:ind w:left="2191" w:hanging="360"/>
      </w:pPr>
    </w:lvl>
    <w:lvl w:ilvl="1" w:tplc="0409001B">
      <w:start w:val="1"/>
      <w:numFmt w:val="lowerRoman"/>
      <w:lvlText w:val="%2."/>
      <w:lvlJc w:val="right"/>
      <w:pPr>
        <w:ind w:left="2908" w:hanging="360"/>
      </w:pPr>
    </w:lvl>
    <w:lvl w:ilvl="2" w:tplc="0409001B">
      <w:start w:val="1"/>
      <w:numFmt w:val="lowerRoman"/>
      <w:lvlText w:val="%3."/>
      <w:lvlJc w:val="right"/>
      <w:pPr>
        <w:ind w:left="3631" w:hanging="180"/>
      </w:pPr>
    </w:lvl>
    <w:lvl w:ilvl="3" w:tplc="0409000F" w:tentative="1">
      <w:start w:val="1"/>
      <w:numFmt w:val="decimal"/>
      <w:lvlText w:val="%4."/>
      <w:lvlJc w:val="left"/>
      <w:pPr>
        <w:ind w:left="4351" w:hanging="360"/>
      </w:pPr>
    </w:lvl>
    <w:lvl w:ilvl="4" w:tplc="04090019" w:tentative="1">
      <w:start w:val="1"/>
      <w:numFmt w:val="lowerLetter"/>
      <w:lvlText w:val="%5."/>
      <w:lvlJc w:val="left"/>
      <w:pPr>
        <w:ind w:left="5071" w:hanging="360"/>
      </w:pPr>
    </w:lvl>
    <w:lvl w:ilvl="5" w:tplc="0409001B" w:tentative="1">
      <w:start w:val="1"/>
      <w:numFmt w:val="lowerRoman"/>
      <w:lvlText w:val="%6."/>
      <w:lvlJc w:val="right"/>
      <w:pPr>
        <w:ind w:left="5791" w:hanging="180"/>
      </w:pPr>
    </w:lvl>
    <w:lvl w:ilvl="6" w:tplc="0409000F" w:tentative="1">
      <w:start w:val="1"/>
      <w:numFmt w:val="decimal"/>
      <w:lvlText w:val="%7."/>
      <w:lvlJc w:val="left"/>
      <w:pPr>
        <w:ind w:left="6511" w:hanging="360"/>
      </w:pPr>
    </w:lvl>
    <w:lvl w:ilvl="7" w:tplc="04090019" w:tentative="1">
      <w:start w:val="1"/>
      <w:numFmt w:val="lowerLetter"/>
      <w:lvlText w:val="%8."/>
      <w:lvlJc w:val="left"/>
      <w:pPr>
        <w:ind w:left="7231" w:hanging="360"/>
      </w:pPr>
    </w:lvl>
    <w:lvl w:ilvl="8" w:tplc="0409001B" w:tentative="1">
      <w:start w:val="1"/>
      <w:numFmt w:val="lowerRoman"/>
      <w:lvlText w:val="%9."/>
      <w:lvlJc w:val="right"/>
      <w:pPr>
        <w:ind w:left="7951" w:hanging="180"/>
      </w:pPr>
    </w:lvl>
  </w:abstractNum>
  <w:abstractNum w:abstractNumId="9" w15:restartNumberingAfterBreak="0">
    <w:nsid w:val="438E6ACA"/>
    <w:multiLevelType w:val="hybridMultilevel"/>
    <w:tmpl w:val="58DC75D8"/>
    <w:lvl w:ilvl="0" w:tplc="6BE25716">
      <w:start w:val="1"/>
      <w:numFmt w:val="decimal"/>
      <w:lvlText w:val="%1."/>
      <w:lvlJc w:val="left"/>
      <w:pPr>
        <w:ind w:left="1468" w:hanging="360"/>
      </w:pPr>
      <w:rPr>
        <w:rFonts w:hint="default"/>
        <w:b/>
        <w:bCs/>
        <w:i w:val="0"/>
        <w:iCs w:val="0"/>
        <w:spacing w:val="-1"/>
        <w:w w:val="100"/>
        <w:sz w:val="24"/>
        <w:szCs w:val="24"/>
        <w:lang w:val="en-US" w:eastAsia="en-US" w:bidi="ar-SA"/>
      </w:rPr>
    </w:lvl>
    <w:lvl w:ilvl="1" w:tplc="822688B0">
      <w:start w:val="1"/>
      <w:numFmt w:val="lowerLetter"/>
      <w:lvlText w:val="%2)"/>
      <w:lvlJc w:val="left"/>
      <w:pPr>
        <w:ind w:left="2520" w:hanging="360"/>
      </w:pPr>
      <w:rPr>
        <w:b w:val="0"/>
        <w:bCs w:val="0"/>
      </w:rPr>
    </w:lvl>
    <w:lvl w:ilvl="2" w:tplc="0C6E3D7A">
      <w:start w:val="1"/>
      <w:numFmt w:val="lowerLetter"/>
      <w:lvlText w:val="%3."/>
      <w:lvlJc w:val="left"/>
      <w:pPr>
        <w:ind w:left="2980" w:hanging="360"/>
      </w:pPr>
      <w:rPr>
        <w:rFonts w:ascii="Arial" w:eastAsia="Arial" w:hAnsi="Arial" w:cs="Arial" w:hint="default"/>
        <w:b w:val="0"/>
        <w:bCs w:val="0"/>
        <w:i w:val="0"/>
        <w:iCs w:val="0"/>
        <w:spacing w:val="-1"/>
        <w:w w:val="100"/>
        <w:sz w:val="24"/>
        <w:szCs w:val="24"/>
        <w:lang w:val="en-US" w:eastAsia="en-US" w:bidi="ar-SA"/>
      </w:rPr>
    </w:lvl>
    <w:lvl w:ilvl="3" w:tplc="F0103852">
      <w:numFmt w:val="bullet"/>
      <w:lvlText w:val="•"/>
      <w:lvlJc w:val="left"/>
      <w:pPr>
        <w:ind w:left="2980" w:hanging="360"/>
      </w:pPr>
      <w:rPr>
        <w:rFonts w:hint="default"/>
        <w:lang w:val="en-US" w:eastAsia="en-US" w:bidi="ar-SA"/>
      </w:rPr>
    </w:lvl>
    <w:lvl w:ilvl="4" w:tplc="2434270E">
      <w:numFmt w:val="bullet"/>
      <w:lvlText w:val="•"/>
      <w:lvlJc w:val="left"/>
      <w:pPr>
        <w:ind w:left="3957" w:hanging="360"/>
      </w:pPr>
      <w:rPr>
        <w:rFonts w:hint="default"/>
        <w:lang w:val="en-US" w:eastAsia="en-US" w:bidi="ar-SA"/>
      </w:rPr>
    </w:lvl>
    <w:lvl w:ilvl="5" w:tplc="9B80EC28">
      <w:numFmt w:val="bullet"/>
      <w:lvlText w:val="•"/>
      <w:lvlJc w:val="left"/>
      <w:pPr>
        <w:ind w:left="4934" w:hanging="360"/>
      </w:pPr>
      <w:rPr>
        <w:rFonts w:hint="default"/>
        <w:lang w:val="en-US" w:eastAsia="en-US" w:bidi="ar-SA"/>
      </w:rPr>
    </w:lvl>
    <w:lvl w:ilvl="6" w:tplc="4C6C5CD8">
      <w:numFmt w:val="bullet"/>
      <w:lvlText w:val="•"/>
      <w:lvlJc w:val="left"/>
      <w:pPr>
        <w:ind w:left="5911" w:hanging="360"/>
      </w:pPr>
      <w:rPr>
        <w:rFonts w:hint="default"/>
        <w:lang w:val="en-US" w:eastAsia="en-US" w:bidi="ar-SA"/>
      </w:rPr>
    </w:lvl>
    <w:lvl w:ilvl="7" w:tplc="53DA4DD2">
      <w:numFmt w:val="bullet"/>
      <w:lvlText w:val="•"/>
      <w:lvlJc w:val="left"/>
      <w:pPr>
        <w:ind w:left="6888" w:hanging="360"/>
      </w:pPr>
      <w:rPr>
        <w:rFonts w:hint="default"/>
        <w:lang w:val="en-US" w:eastAsia="en-US" w:bidi="ar-SA"/>
      </w:rPr>
    </w:lvl>
    <w:lvl w:ilvl="8" w:tplc="BF769000">
      <w:numFmt w:val="bullet"/>
      <w:lvlText w:val="•"/>
      <w:lvlJc w:val="left"/>
      <w:pPr>
        <w:ind w:left="7865" w:hanging="360"/>
      </w:pPr>
      <w:rPr>
        <w:rFonts w:hint="default"/>
        <w:lang w:val="en-US" w:eastAsia="en-US" w:bidi="ar-SA"/>
      </w:rPr>
    </w:lvl>
  </w:abstractNum>
  <w:abstractNum w:abstractNumId="10" w15:restartNumberingAfterBreak="0">
    <w:nsid w:val="4CE40AEC"/>
    <w:multiLevelType w:val="hybridMultilevel"/>
    <w:tmpl w:val="A17A64D4"/>
    <w:lvl w:ilvl="0" w:tplc="FFFFFFFF">
      <w:start w:val="1"/>
      <w:numFmt w:val="lowerLetter"/>
      <w:lvlText w:val="%1)"/>
      <w:lvlJc w:val="left"/>
      <w:pPr>
        <w:ind w:left="2188" w:hanging="360"/>
      </w:pPr>
    </w:lvl>
    <w:lvl w:ilvl="1" w:tplc="FFFFFFFF" w:tentative="1">
      <w:start w:val="1"/>
      <w:numFmt w:val="lowerLetter"/>
      <w:lvlText w:val="%2."/>
      <w:lvlJc w:val="left"/>
      <w:pPr>
        <w:ind w:left="2908" w:hanging="360"/>
      </w:pPr>
    </w:lvl>
    <w:lvl w:ilvl="2" w:tplc="FFFFFFFF" w:tentative="1">
      <w:start w:val="1"/>
      <w:numFmt w:val="lowerRoman"/>
      <w:lvlText w:val="%3."/>
      <w:lvlJc w:val="right"/>
      <w:pPr>
        <w:ind w:left="3628" w:hanging="180"/>
      </w:pPr>
    </w:lvl>
    <w:lvl w:ilvl="3" w:tplc="FFFFFFFF" w:tentative="1">
      <w:start w:val="1"/>
      <w:numFmt w:val="decimal"/>
      <w:lvlText w:val="%4."/>
      <w:lvlJc w:val="left"/>
      <w:pPr>
        <w:ind w:left="4348" w:hanging="360"/>
      </w:pPr>
    </w:lvl>
    <w:lvl w:ilvl="4" w:tplc="FFFFFFFF" w:tentative="1">
      <w:start w:val="1"/>
      <w:numFmt w:val="lowerLetter"/>
      <w:lvlText w:val="%5."/>
      <w:lvlJc w:val="left"/>
      <w:pPr>
        <w:ind w:left="5068" w:hanging="360"/>
      </w:pPr>
    </w:lvl>
    <w:lvl w:ilvl="5" w:tplc="FFFFFFFF" w:tentative="1">
      <w:start w:val="1"/>
      <w:numFmt w:val="lowerRoman"/>
      <w:lvlText w:val="%6."/>
      <w:lvlJc w:val="right"/>
      <w:pPr>
        <w:ind w:left="5788" w:hanging="180"/>
      </w:pPr>
    </w:lvl>
    <w:lvl w:ilvl="6" w:tplc="FFFFFFFF" w:tentative="1">
      <w:start w:val="1"/>
      <w:numFmt w:val="decimal"/>
      <w:lvlText w:val="%7."/>
      <w:lvlJc w:val="left"/>
      <w:pPr>
        <w:ind w:left="6508" w:hanging="360"/>
      </w:pPr>
    </w:lvl>
    <w:lvl w:ilvl="7" w:tplc="FFFFFFFF" w:tentative="1">
      <w:start w:val="1"/>
      <w:numFmt w:val="lowerLetter"/>
      <w:lvlText w:val="%8."/>
      <w:lvlJc w:val="left"/>
      <w:pPr>
        <w:ind w:left="7228" w:hanging="360"/>
      </w:pPr>
    </w:lvl>
    <w:lvl w:ilvl="8" w:tplc="FFFFFFFF" w:tentative="1">
      <w:start w:val="1"/>
      <w:numFmt w:val="lowerRoman"/>
      <w:lvlText w:val="%9."/>
      <w:lvlJc w:val="right"/>
      <w:pPr>
        <w:ind w:left="7948" w:hanging="180"/>
      </w:pPr>
    </w:lvl>
  </w:abstractNum>
  <w:abstractNum w:abstractNumId="11" w15:restartNumberingAfterBreak="0">
    <w:nsid w:val="4D1605D0"/>
    <w:multiLevelType w:val="hybridMultilevel"/>
    <w:tmpl w:val="75244E9E"/>
    <w:lvl w:ilvl="0" w:tplc="FFFFFFFF">
      <w:start w:val="1"/>
      <w:numFmt w:val="lowerLetter"/>
      <w:lvlText w:val="%1)"/>
      <w:lvlJc w:val="left"/>
      <w:pPr>
        <w:ind w:left="2188" w:hanging="360"/>
      </w:pPr>
    </w:lvl>
    <w:lvl w:ilvl="1" w:tplc="0409001B">
      <w:start w:val="1"/>
      <w:numFmt w:val="lowerRoman"/>
      <w:lvlText w:val="%2."/>
      <w:lvlJc w:val="right"/>
      <w:pPr>
        <w:ind w:left="2908" w:hanging="360"/>
      </w:pPr>
    </w:lvl>
    <w:lvl w:ilvl="2" w:tplc="FFFFFFFF" w:tentative="1">
      <w:start w:val="1"/>
      <w:numFmt w:val="lowerRoman"/>
      <w:lvlText w:val="%3."/>
      <w:lvlJc w:val="right"/>
      <w:pPr>
        <w:ind w:left="3628" w:hanging="180"/>
      </w:pPr>
    </w:lvl>
    <w:lvl w:ilvl="3" w:tplc="FFFFFFFF" w:tentative="1">
      <w:start w:val="1"/>
      <w:numFmt w:val="decimal"/>
      <w:lvlText w:val="%4."/>
      <w:lvlJc w:val="left"/>
      <w:pPr>
        <w:ind w:left="4348" w:hanging="360"/>
      </w:pPr>
    </w:lvl>
    <w:lvl w:ilvl="4" w:tplc="FFFFFFFF" w:tentative="1">
      <w:start w:val="1"/>
      <w:numFmt w:val="lowerLetter"/>
      <w:lvlText w:val="%5."/>
      <w:lvlJc w:val="left"/>
      <w:pPr>
        <w:ind w:left="5068" w:hanging="360"/>
      </w:pPr>
    </w:lvl>
    <w:lvl w:ilvl="5" w:tplc="FFFFFFFF" w:tentative="1">
      <w:start w:val="1"/>
      <w:numFmt w:val="lowerRoman"/>
      <w:lvlText w:val="%6."/>
      <w:lvlJc w:val="right"/>
      <w:pPr>
        <w:ind w:left="5788" w:hanging="180"/>
      </w:pPr>
    </w:lvl>
    <w:lvl w:ilvl="6" w:tplc="FFFFFFFF" w:tentative="1">
      <w:start w:val="1"/>
      <w:numFmt w:val="decimal"/>
      <w:lvlText w:val="%7."/>
      <w:lvlJc w:val="left"/>
      <w:pPr>
        <w:ind w:left="6508" w:hanging="360"/>
      </w:pPr>
    </w:lvl>
    <w:lvl w:ilvl="7" w:tplc="FFFFFFFF" w:tentative="1">
      <w:start w:val="1"/>
      <w:numFmt w:val="lowerLetter"/>
      <w:lvlText w:val="%8."/>
      <w:lvlJc w:val="left"/>
      <w:pPr>
        <w:ind w:left="7228" w:hanging="360"/>
      </w:pPr>
    </w:lvl>
    <w:lvl w:ilvl="8" w:tplc="FFFFFFFF" w:tentative="1">
      <w:start w:val="1"/>
      <w:numFmt w:val="lowerRoman"/>
      <w:lvlText w:val="%9."/>
      <w:lvlJc w:val="right"/>
      <w:pPr>
        <w:ind w:left="7948" w:hanging="180"/>
      </w:pPr>
    </w:lvl>
  </w:abstractNum>
  <w:abstractNum w:abstractNumId="12" w15:restartNumberingAfterBreak="0">
    <w:nsid w:val="4E4A42D1"/>
    <w:multiLevelType w:val="hybridMultilevel"/>
    <w:tmpl w:val="54FA7F30"/>
    <w:lvl w:ilvl="0" w:tplc="04E64F90">
      <w:start w:val="1"/>
      <w:numFmt w:val="lowerLetter"/>
      <w:lvlText w:val="%1)"/>
      <w:lvlJc w:val="left"/>
      <w:pPr>
        <w:ind w:left="2188" w:hanging="360"/>
      </w:pPr>
      <w:rPr>
        <w:b w:val="0"/>
        <w:bCs w:val="0"/>
      </w:rPr>
    </w:lvl>
    <w:lvl w:ilvl="1" w:tplc="F60A7758">
      <w:start w:val="1"/>
      <w:numFmt w:val="lowerRoman"/>
      <w:lvlText w:val="%2."/>
      <w:lvlJc w:val="right"/>
      <w:pPr>
        <w:ind w:left="2790" w:hanging="360"/>
      </w:pPr>
      <w:rPr>
        <w:b w:val="0"/>
        <w:bCs w:val="0"/>
      </w:rPr>
    </w:lvl>
    <w:lvl w:ilvl="2" w:tplc="0409001B" w:tentative="1">
      <w:start w:val="1"/>
      <w:numFmt w:val="lowerRoman"/>
      <w:lvlText w:val="%3."/>
      <w:lvlJc w:val="right"/>
      <w:pPr>
        <w:ind w:left="3628" w:hanging="180"/>
      </w:pPr>
    </w:lvl>
    <w:lvl w:ilvl="3" w:tplc="0409000F" w:tentative="1">
      <w:start w:val="1"/>
      <w:numFmt w:val="decimal"/>
      <w:lvlText w:val="%4."/>
      <w:lvlJc w:val="left"/>
      <w:pPr>
        <w:ind w:left="4348" w:hanging="360"/>
      </w:pPr>
    </w:lvl>
    <w:lvl w:ilvl="4" w:tplc="04090019" w:tentative="1">
      <w:start w:val="1"/>
      <w:numFmt w:val="lowerLetter"/>
      <w:lvlText w:val="%5."/>
      <w:lvlJc w:val="left"/>
      <w:pPr>
        <w:ind w:left="5068" w:hanging="360"/>
      </w:pPr>
    </w:lvl>
    <w:lvl w:ilvl="5" w:tplc="0409001B" w:tentative="1">
      <w:start w:val="1"/>
      <w:numFmt w:val="lowerRoman"/>
      <w:lvlText w:val="%6."/>
      <w:lvlJc w:val="right"/>
      <w:pPr>
        <w:ind w:left="5788" w:hanging="180"/>
      </w:pPr>
    </w:lvl>
    <w:lvl w:ilvl="6" w:tplc="0409000F" w:tentative="1">
      <w:start w:val="1"/>
      <w:numFmt w:val="decimal"/>
      <w:lvlText w:val="%7."/>
      <w:lvlJc w:val="left"/>
      <w:pPr>
        <w:ind w:left="6508" w:hanging="360"/>
      </w:pPr>
    </w:lvl>
    <w:lvl w:ilvl="7" w:tplc="04090019" w:tentative="1">
      <w:start w:val="1"/>
      <w:numFmt w:val="lowerLetter"/>
      <w:lvlText w:val="%8."/>
      <w:lvlJc w:val="left"/>
      <w:pPr>
        <w:ind w:left="7228" w:hanging="360"/>
      </w:pPr>
    </w:lvl>
    <w:lvl w:ilvl="8" w:tplc="0409001B" w:tentative="1">
      <w:start w:val="1"/>
      <w:numFmt w:val="lowerRoman"/>
      <w:lvlText w:val="%9."/>
      <w:lvlJc w:val="right"/>
      <w:pPr>
        <w:ind w:left="7948" w:hanging="180"/>
      </w:pPr>
    </w:lvl>
  </w:abstractNum>
  <w:num w:numId="1" w16cid:durableId="1296913080">
    <w:abstractNumId w:val="9"/>
  </w:num>
  <w:num w:numId="2" w16cid:durableId="343437004">
    <w:abstractNumId w:val="6"/>
  </w:num>
  <w:num w:numId="3" w16cid:durableId="1265843398">
    <w:abstractNumId w:val="8"/>
  </w:num>
  <w:num w:numId="4" w16cid:durableId="765880099">
    <w:abstractNumId w:val="4"/>
  </w:num>
  <w:num w:numId="5" w16cid:durableId="1972713065">
    <w:abstractNumId w:val="12"/>
  </w:num>
  <w:num w:numId="6" w16cid:durableId="664742425">
    <w:abstractNumId w:val="0"/>
  </w:num>
  <w:num w:numId="7" w16cid:durableId="1280642218">
    <w:abstractNumId w:val="11"/>
  </w:num>
  <w:num w:numId="8" w16cid:durableId="30766448">
    <w:abstractNumId w:val="10"/>
  </w:num>
  <w:num w:numId="9" w16cid:durableId="127671721">
    <w:abstractNumId w:val="2"/>
  </w:num>
  <w:num w:numId="10" w16cid:durableId="1064450862">
    <w:abstractNumId w:val="3"/>
  </w:num>
  <w:num w:numId="11" w16cid:durableId="696741042">
    <w:abstractNumId w:val="7"/>
  </w:num>
  <w:num w:numId="12" w16cid:durableId="953056718">
    <w:abstractNumId w:val="5"/>
  </w:num>
  <w:num w:numId="13" w16cid:durableId="159666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AA"/>
    <w:rsid w:val="00020D22"/>
    <w:rsid w:val="0002595F"/>
    <w:rsid w:val="000323ED"/>
    <w:rsid w:val="00037C20"/>
    <w:rsid w:val="00041576"/>
    <w:rsid w:val="00045905"/>
    <w:rsid w:val="00047696"/>
    <w:rsid w:val="00052073"/>
    <w:rsid w:val="00054E92"/>
    <w:rsid w:val="00055EFD"/>
    <w:rsid w:val="00064C9B"/>
    <w:rsid w:val="0006557F"/>
    <w:rsid w:val="000671CC"/>
    <w:rsid w:val="00067375"/>
    <w:rsid w:val="00071CB7"/>
    <w:rsid w:val="000723CE"/>
    <w:rsid w:val="00072477"/>
    <w:rsid w:val="00073A1D"/>
    <w:rsid w:val="00075B28"/>
    <w:rsid w:val="000766AB"/>
    <w:rsid w:val="0008566A"/>
    <w:rsid w:val="0009086E"/>
    <w:rsid w:val="0009134F"/>
    <w:rsid w:val="00091A7D"/>
    <w:rsid w:val="00091C47"/>
    <w:rsid w:val="00092485"/>
    <w:rsid w:val="0009304E"/>
    <w:rsid w:val="000930F2"/>
    <w:rsid w:val="00095CED"/>
    <w:rsid w:val="00096DAD"/>
    <w:rsid w:val="000A3287"/>
    <w:rsid w:val="000A4839"/>
    <w:rsid w:val="000B2D01"/>
    <w:rsid w:val="000D1096"/>
    <w:rsid w:val="000D6601"/>
    <w:rsid w:val="000E381C"/>
    <w:rsid w:val="000E6772"/>
    <w:rsid w:val="000E7D90"/>
    <w:rsid w:val="000F3609"/>
    <w:rsid w:val="00100D24"/>
    <w:rsid w:val="00100EF4"/>
    <w:rsid w:val="001019EA"/>
    <w:rsid w:val="00105167"/>
    <w:rsid w:val="00105507"/>
    <w:rsid w:val="00106D51"/>
    <w:rsid w:val="00106F96"/>
    <w:rsid w:val="001107D5"/>
    <w:rsid w:val="001109EF"/>
    <w:rsid w:val="00114F65"/>
    <w:rsid w:val="001342A1"/>
    <w:rsid w:val="001410E2"/>
    <w:rsid w:val="00142D2C"/>
    <w:rsid w:val="001453D8"/>
    <w:rsid w:val="0014793F"/>
    <w:rsid w:val="00157F7A"/>
    <w:rsid w:val="00172BEE"/>
    <w:rsid w:val="00175030"/>
    <w:rsid w:val="00175A19"/>
    <w:rsid w:val="00180618"/>
    <w:rsid w:val="00180AA8"/>
    <w:rsid w:val="00191187"/>
    <w:rsid w:val="001964DD"/>
    <w:rsid w:val="001A2DFC"/>
    <w:rsid w:val="001A5E32"/>
    <w:rsid w:val="001B40DC"/>
    <w:rsid w:val="001C0B15"/>
    <w:rsid w:val="001C5ABF"/>
    <w:rsid w:val="001D08D4"/>
    <w:rsid w:val="001D311B"/>
    <w:rsid w:val="001D59E1"/>
    <w:rsid w:val="001E095A"/>
    <w:rsid w:val="001E1248"/>
    <w:rsid w:val="001E3DCB"/>
    <w:rsid w:val="001F0165"/>
    <w:rsid w:val="001F0BE6"/>
    <w:rsid w:val="001F0CE3"/>
    <w:rsid w:val="001F2EE8"/>
    <w:rsid w:val="00200127"/>
    <w:rsid w:val="00203822"/>
    <w:rsid w:val="002068AA"/>
    <w:rsid w:val="0020795E"/>
    <w:rsid w:val="0021112D"/>
    <w:rsid w:val="00214E0B"/>
    <w:rsid w:val="002173FC"/>
    <w:rsid w:val="00222607"/>
    <w:rsid w:val="00223DCB"/>
    <w:rsid w:val="00225390"/>
    <w:rsid w:val="00227026"/>
    <w:rsid w:val="0023146D"/>
    <w:rsid w:val="00232219"/>
    <w:rsid w:val="00232A6C"/>
    <w:rsid w:val="00234E16"/>
    <w:rsid w:val="002378F4"/>
    <w:rsid w:val="00240019"/>
    <w:rsid w:val="00240F0F"/>
    <w:rsid w:val="00242192"/>
    <w:rsid w:val="00242D8C"/>
    <w:rsid w:val="00242EF7"/>
    <w:rsid w:val="00244F61"/>
    <w:rsid w:val="00260F78"/>
    <w:rsid w:val="00270C92"/>
    <w:rsid w:val="00271683"/>
    <w:rsid w:val="002722F3"/>
    <w:rsid w:val="00272C11"/>
    <w:rsid w:val="00281554"/>
    <w:rsid w:val="00281DBA"/>
    <w:rsid w:val="00282B95"/>
    <w:rsid w:val="00282CDA"/>
    <w:rsid w:val="002838A2"/>
    <w:rsid w:val="00284C67"/>
    <w:rsid w:val="00287B86"/>
    <w:rsid w:val="00290BDD"/>
    <w:rsid w:val="002A7069"/>
    <w:rsid w:val="002B1242"/>
    <w:rsid w:val="002B2884"/>
    <w:rsid w:val="002B6146"/>
    <w:rsid w:val="002C219D"/>
    <w:rsid w:val="002C4C2C"/>
    <w:rsid w:val="002D059E"/>
    <w:rsid w:val="002E5D8B"/>
    <w:rsid w:val="002E76A3"/>
    <w:rsid w:val="002F0875"/>
    <w:rsid w:val="002F2B72"/>
    <w:rsid w:val="002F7194"/>
    <w:rsid w:val="002F7CC7"/>
    <w:rsid w:val="00316212"/>
    <w:rsid w:val="00321D44"/>
    <w:rsid w:val="003235AA"/>
    <w:rsid w:val="00333F02"/>
    <w:rsid w:val="00334F21"/>
    <w:rsid w:val="00346249"/>
    <w:rsid w:val="003467EB"/>
    <w:rsid w:val="00346F46"/>
    <w:rsid w:val="00353C57"/>
    <w:rsid w:val="00353FD7"/>
    <w:rsid w:val="00356ABA"/>
    <w:rsid w:val="00361FEA"/>
    <w:rsid w:val="0037003B"/>
    <w:rsid w:val="003719BC"/>
    <w:rsid w:val="003838C8"/>
    <w:rsid w:val="003845F4"/>
    <w:rsid w:val="00391437"/>
    <w:rsid w:val="00396756"/>
    <w:rsid w:val="00396EF7"/>
    <w:rsid w:val="003978B2"/>
    <w:rsid w:val="003A41EE"/>
    <w:rsid w:val="003A4409"/>
    <w:rsid w:val="003C2A9B"/>
    <w:rsid w:val="003D5909"/>
    <w:rsid w:val="003D6572"/>
    <w:rsid w:val="003E3229"/>
    <w:rsid w:val="003E590A"/>
    <w:rsid w:val="003E6B1F"/>
    <w:rsid w:val="003F0C97"/>
    <w:rsid w:val="003F110D"/>
    <w:rsid w:val="003F1E87"/>
    <w:rsid w:val="003F2BDF"/>
    <w:rsid w:val="00402137"/>
    <w:rsid w:val="004070B7"/>
    <w:rsid w:val="00410160"/>
    <w:rsid w:val="00410E3F"/>
    <w:rsid w:val="004123A2"/>
    <w:rsid w:val="00414273"/>
    <w:rsid w:val="004172D6"/>
    <w:rsid w:val="00421DD3"/>
    <w:rsid w:val="00427D09"/>
    <w:rsid w:val="00431D3A"/>
    <w:rsid w:val="004369C8"/>
    <w:rsid w:val="00441932"/>
    <w:rsid w:val="0044361B"/>
    <w:rsid w:val="004457F7"/>
    <w:rsid w:val="004460BA"/>
    <w:rsid w:val="0044725B"/>
    <w:rsid w:val="00457A8F"/>
    <w:rsid w:val="00461935"/>
    <w:rsid w:val="00464219"/>
    <w:rsid w:val="00465334"/>
    <w:rsid w:val="0047065F"/>
    <w:rsid w:val="00470E49"/>
    <w:rsid w:val="004746FE"/>
    <w:rsid w:val="00475163"/>
    <w:rsid w:val="004754AD"/>
    <w:rsid w:val="004812D1"/>
    <w:rsid w:val="00484D0B"/>
    <w:rsid w:val="0048721F"/>
    <w:rsid w:val="0048785B"/>
    <w:rsid w:val="00490F2B"/>
    <w:rsid w:val="00491D83"/>
    <w:rsid w:val="00493CE1"/>
    <w:rsid w:val="00495795"/>
    <w:rsid w:val="004A2138"/>
    <w:rsid w:val="004A690A"/>
    <w:rsid w:val="004B06D3"/>
    <w:rsid w:val="004B3DD9"/>
    <w:rsid w:val="004B437C"/>
    <w:rsid w:val="004B5A91"/>
    <w:rsid w:val="004C5697"/>
    <w:rsid w:val="004C7800"/>
    <w:rsid w:val="004D0F53"/>
    <w:rsid w:val="004D1821"/>
    <w:rsid w:val="004D1A6F"/>
    <w:rsid w:val="004D588D"/>
    <w:rsid w:val="004D5A83"/>
    <w:rsid w:val="004D7922"/>
    <w:rsid w:val="004E2400"/>
    <w:rsid w:val="004E56DD"/>
    <w:rsid w:val="004F266C"/>
    <w:rsid w:val="004F6CC8"/>
    <w:rsid w:val="0050078C"/>
    <w:rsid w:val="005008D5"/>
    <w:rsid w:val="00522DB8"/>
    <w:rsid w:val="00526A6F"/>
    <w:rsid w:val="00533E52"/>
    <w:rsid w:val="00541095"/>
    <w:rsid w:val="00541E32"/>
    <w:rsid w:val="005420FB"/>
    <w:rsid w:val="0054422D"/>
    <w:rsid w:val="00546F8C"/>
    <w:rsid w:val="00551BC8"/>
    <w:rsid w:val="00557ECB"/>
    <w:rsid w:val="00560E15"/>
    <w:rsid w:val="005612A7"/>
    <w:rsid w:val="00563D3F"/>
    <w:rsid w:val="00571A2F"/>
    <w:rsid w:val="00571E44"/>
    <w:rsid w:val="00581F06"/>
    <w:rsid w:val="00586C26"/>
    <w:rsid w:val="00587FC0"/>
    <w:rsid w:val="00590792"/>
    <w:rsid w:val="00592648"/>
    <w:rsid w:val="00593C94"/>
    <w:rsid w:val="00594D64"/>
    <w:rsid w:val="005A0F39"/>
    <w:rsid w:val="005A35CC"/>
    <w:rsid w:val="005A5EE5"/>
    <w:rsid w:val="005A78DE"/>
    <w:rsid w:val="005B0584"/>
    <w:rsid w:val="005B1DC0"/>
    <w:rsid w:val="005B6667"/>
    <w:rsid w:val="005C47CD"/>
    <w:rsid w:val="005C641A"/>
    <w:rsid w:val="005C7D83"/>
    <w:rsid w:val="005C7E63"/>
    <w:rsid w:val="005E0CC0"/>
    <w:rsid w:val="005E323B"/>
    <w:rsid w:val="005F4A76"/>
    <w:rsid w:val="005F5094"/>
    <w:rsid w:val="00600DA7"/>
    <w:rsid w:val="006027FA"/>
    <w:rsid w:val="006041F8"/>
    <w:rsid w:val="006062CD"/>
    <w:rsid w:val="00632441"/>
    <w:rsid w:val="0063355F"/>
    <w:rsid w:val="006335EF"/>
    <w:rsid w:val="006360EF"/>
    <w:rsid w:val="006433A8"/>
    <w:rsid w:val="006436C0"/>
    <w:rsid w:val="00643F31"/>
    <w:rsid w:val="00644B30"/>
    <w:rsid w:val="00646015"/>
    <w:rsid w:val="00657244"/>
    <w:rsid w:val="00667E48"/>
    <w:rsid w:val="006736DD"/>
    <w:rsid w:val="00676D24"/>
    <w:rsid w:val="0067731E"/>
    <w:rsid w:val="006801A2"/>
    <w:rsid w:val="0068420F"/>
    <w:rsid w:val="0068424D"/>
    <w:rsid w:val="006932FB"/>
    <w:rsid w:val="006944B6"/>
    <w:rsid w:val="00697552"/>
    <w:rsid w:val="006A0CC4"/>
    <w:rsid w:val="006A109E"/>
    <w:rsid w:val="006A316C"/>
    <w:rsid w:val="006A5C4D"/>
    <w:rsid w:val="006A6CE8"/>
    <w:rsid w:val="006B18CD"/>
    <w:rsid w:val="006B2B0B"/>
    <w:rsid w:val="006B648F"/>
    <w:rsid w:val="006C1E61"/>
    <w:rsid w:val="006C69BF"/>
    <w:rsid w:val="006D2521"/>
    <w:rsid w:val="006D4B99"/>
    <w:rsid w:val="006D53AB"/>
    <w:rsid w:val="006D5490"/>
    <w:rsid w:val="006D5F14"/>
    <w:rsid w:val="006E0A00"/>
    <w:rsid w:val="006E224F"/>
    <w:rsid w:val="006E229B"/>
    <w:rsid w:val="006E4385"/>
    <w:rsid w:val="006E526A"/>
    <w:rsid w:val="006F6C4A"/>
    <w:rsid w:val="006F6FF1"/>
    <w:rsid w:val="00702C4D"/>
    <w:rsid w:val="00703209"/>
    <w:rsid w:val="00704524"/>
    <w:rsid w:val="00710E89"/>
    <w:rsid w:val="00711AC3"/>
    <w:rsid w:val="00714166"/>
    <w:rsid w:val="00721BFC"/>
    <w:rsid w:val="007252AB"/>
    <w:rsid w:val="00725B27"/>
    <w:rsid w:val="00733D6E"/>
    <w:rsid w:val="00740D26"/>
    <w:rsid w:val="00741585"/>
    <w:rsid w:val="007422B7"/>
    <w:rsid w:val="00742904"/>
    <w:rsid w:val="00746A44"/>
    <w:rsid w:val="00747B7A"/>
    <w:rsid w:val="00747C01"/>
    <w:rsid w:val="007505E6"/>
    <w:rsid w:val="00757A20"/>
    <w:rsid w:val="00760EDC"/>
    <w:rsid w:val="00763E00"/>
    <w:rsid w:val="007654EA"/>
    <w:rsid w:val="00765A29"/>
    <w:rsid w:val="007669D7"/>
    <w:rsid w:val="0077207A"/>
    <w:rsid w:val="0077470E"/>
    <w:rsid w:val="00780A09"/>
    <w:rsid w:val="00781921"/>
    <w:rsid w:val="00781F88"/>
    <w:rsid w:val="00784F32"/>
    <w:rsid w:val="00786A4F"/>
    <w:rsid w:val="00793253"/>
    <w:rsid w:val="00793899"/>
    <w:rsid w:val="00793E1B"/>
    <w:rsid w:val="007949A6"/>
    <w:rsid w:val="007A1581"/>
    <w:rsid w:val="007A25E3"/>
    <w:rsid w:val="007A2A4B"/>
    <w:rsid w:val="007A558B"/>
    <w:rsid w:val="007A5F0B"/>
    <w:rsid w:val="007B1E8F"/>
    <w:rsid w:val="007B3536"/>
    <w:rsid w:val="007B5160"/>
    <w:rsid w:val="007B576F"/>
    <w:rsid w:val="007B5CB7"/>
    <w:rsid w:val="007C13B6"/>
    <w:rsid w:val="007C13CD"/>
    <w:rsid w:val="007C2A46"/>
    <w:rsid w:val="007C2E8A"/>
    <w:rsid w:val="007D2231"/>
    <w:rsid w:val="007D38FC"/>
    <w:rsid w:val="007E0001"/>
    <w:rsid w:val="007E33D3"/>
    <w:rsid w:val="007F4917"/>
    <w:rsid w:val="00807541"/>
    <w:rsid w:val="008106A9"/>
    <w:rsid w:val="00810896"/>
    <w:rsid w:val="00811D49"/>
    <w:rsid w:val="00816DE8"/>
    <w:rsid w:val="008176C3"/>
    <w:rsid w:val="0081775F"/>
    <w:rsid w:val="008216DD"/>
    <w:rsid w:val="00822445"/>
    <w:rsid w:val="00824EF9"/>
    <w:rsid w:val="008256D7"/>
    <w:rsid w:val="00830A1D"/>
    <w:rsid w:val="008324C6"/>
    <w:rsid w:val="008334B7"/>
    <w:rsid w:val="00842F4B"/>
    <w:rsid w:val="008474B0"/>
    <w:rsid w:val="00847D96"/>
    <w:rsid w:val="00850AEA"/>
    <w:rsid w:val="00850CAB"/>
    <w:rsid w:val="0085608F"/>
    <w:rsid w:val="00880799"/>
    <w:rsid w:val="00890165"/>
    <w:rsid w:val="00896506"/>
    <w:rsid w:val="00896EE1"/>
    <w:rsid w:val="008A28AE"/>
    <w:rsid w:val="008A3DAA"/>
    <w:rsid w:val="008A5319"/>
    <w:rsid w:val="008B1239"/>
    <w:rsid w:val="008B194C"/>
    <w:rsid w:val="008C21D3"/>
    <w:rsid w:val="008C6129"/>
    <w:rsid w:val="008D1D25"/>
    <w:rsid w:val="008E29F0"/>
    <w:rsid w:val="008E3B28"/>
    <w:rsid w:val="008E3FE1"/>
    <w:rsid w:val="008E5FE1"/>
    <w:rsid w:val="008F02DF"/>
    <w:rsid w:val="008F0F30"/>
    <w:rsid w:val="008F0FE8"/>
    <w:rsid w:val="008F1506"/>
    <w:rsid w:val="008F54B3"/>
    <w:rsid w:val="008F553A"/>
    <w:rsid w:val="00900F7C"/>
    <w:rsid w:val="00900F8E"/>
    <w:rsid w:val="00902CE2"/>
    <w:rsid w:val="009066CB"/>
    <w:rsid w:val="00907FEC"/>
    <w:rsid w:val="00913E63"/>
    <w:rsid w:val="00924153"/>
    <w:rsid w:val="00925B40"/>
    <w:rsid w:val="00934B1D"/>
    <w:rsid w:val="009361D2"/>
    <w:rsid w:val="00937500"/>
    <w:rsid w:val="00940D2A"/>
    <w:rsid w:val="00944B26"/>
    <w:rsid w:val="0094588C"/>
    <w:rsid w:val="0094742F"/>
    <w:rsid w:val="00947C09"/>
    <w:rsid w:val="009508A4"/>
    <w:rsid w:val="00950A4A"/>
    <w:rsid w:val="00953BE6"/>
    <w:rsid w:val="00960760"/>
    <w:rsid w:val="0097385D"/>
    <w:rsid w:val="00977DE0"/>
    <w:rsid w:val="009817E5"/>
    <w:rsid w:val="00982582"/>
    <w:rsid w:val="00990755"/>
    <w:rsid w:val="009917CD"/>
    <w:rsid w:val="00995EF6"/>
    <w:rsid w:val="0099730A"/>
    <w:rsid w:val="009A1F16"/>
    <w:rsid w:val="009A56CB"/>
    <w:rsid w:val="009A5792"/>
    <w:rsid w:val="009A7B36"/>
    <w:rsid w:val="009B566C"/>
    <w:rsid w:val="009C6190"/>
    <w:rsid w:val="009D3415"/>
    <w:rsid w:val="009D6CA4"/>
    <w:rsid w:val="009E570E"/>
    <w:rsid w:val="009E57A9"/>
    <w:rsid w:val="009F3253"/>
    <w:rsid w:val="009F5161"/>
    <w:rsid w:val="00A00F5C"/>
    <w:rsid w:val="00A01026"/>
    <w:rsid w:val="00A04EB9"/>
    <w:rsid w:val="00A11CFE"/>
    <w:rsid w:val="00A12CAF"/>
    <w:rsid w:val="00A1302E"/>
    <w:rsid w:val="00A24897"/>
    <w:rsid w:val="00A3081A"/>
    <w:rsid w:val="00A34814"/>
    <w:rsid w:val="00A35FE3"/>
    <w:rsid w:val="00A42255"/>
    <w:rsid w:val="00A44DC6"/>
    <w:rsid w:val="00A502B8"/>
    <w:rsid w:val="00A51E42"/>
    <w:rsid w:val="00A52F72"/>
    <w:rsid w:val="00A54835"/>
    <w:rsid w:val="00A54C32"/>
    <w:rsid w:val="00A55921"/>
    <w:rsid w:val="00A55FC2"/>
    <w:rsid w:val="00A6604F"/>
    <w:rsid w:val="00A74F53"/>
    <w:rsid w:val="00A91172"/>
    <w:rsid w:val="00A92714"/>
    <w:rsid w:val="00A957D2"/>
    <w:rsid w:val="00A964B8"/>
    <w:rsid w:val="00AA3DCF"/>
    <w:rsid w:val="00AA5EE5"/>
    <w:rsid w:val="00AA7EF9"/>
    <w:rsid w:val="00AB0998"/>
    <w:rsid w:val="00AB26CE"/>
    <w:rsid w:val="00AB4CE3"/>
    <w:rsid w:val="00AB7385"/>
    <w:rsid w:val="00AC02E1"/>
    <w:rsid w:val="00AC2841"/>
    <w:rsid w:val="00AC3D0C"/>
    <w:rsid w:val="00AC4E17"/>
    <w:rsid w:val="00AE32BC"/>
    <w:rsid w:val="00AE6B3B"/>
    <w:rsid w:val="00AE6D9C"/>
    <w:rsid w:val="00AF4762"/>
    <w:rsid w:val="00B02F28"/>
    <w:rsid w:val="00B02F38"/>
    <w:rsid w:val="00B0362F"/>
    <w:rsid w:val="00B03AEC"/>
    <w:rsid w:val="00B117DB"/>
    <w:rsid w:val="00B236DC"/>
    <w:rsid w:val="00B246B9"/>
    <w:rsid w:val="00B27437"/>
    <w:rsid w:val="00B30EFC"/>
    <w:rsid w:val="00B325D8"/>
    <w:rsid w:val="00B32B62"/>
    <w:rsid w:val="00B32F30"/>
    <w:rsid w:val="00B34E21"/>
    <w:rsid w:val="00B35EC1"/>
    <w:rsid w:val="00B36458"/>
    <w:rsid w:val="00B36D18"/>
    <w:rsid w:val="00B4586A"/>
    <w:rsid w:val="00B46D2C"/>
    <w:rsid w:val="00B53F75"/>
    <w:rsid w:val="00B55E46"/>
    <w:rsid w:val="00B57A47"/>
    <w:rsid w:val="00B6186C"/>
    <w:rsid w:val="00B653FF"/>
    <w:rsid w:val="00B6592B"/>
    <w:rsid w:val="00B66309"/>
    <w:rsid w:val="00B6689C"/>
    <w:rsid w:val="00B66B44"/>
    <w:rsid w:val="00B67E5F"/>
    <w:rsid w:val="00B725B5"/>
    <w:rsid w:val="00B72A3C"/>
    <w:rsid w:val="00B91C98"/>
    <w:rsid w:val="00B93339"/>
    <w:rsid w:val="00BB0C8B"/>
    <w:rsid w:val="00BB5405"/>
    <w:rsid w:val="00BB5B50"/>
    <w:rsid w:val="00BC659E"/>
    <w:rsid w:val="00BC6C2F"/>
    <w:rsid w:val="00BD7FD0"/>
    <w:rsid w:val="00BE4AD4"/>
    <w:rsid w:val="00BF0EB2"/>
    <w:rsid w:val="00BF3CA9"/>
    <w:rsid w:val="00C05AF4"/>
    <w:rsid w:val="00C10E36"/>
    <w:rsid w:val="00C13F25"/>
    <w:rsid w:val="00C20EA3"/>
    <w:rsid w:val="00C24A08"/>
    <w:rsid w:val="00C31B9B"/>
    <w:rsid w:val="00C3200A"/>
    <w:rsid w:val="00C34DCB"/>
    <w:rsid w:val="00C35D3C"/>
    <w:rsid w:val="00C40968"/>
    <w:rsid w:val="00C40DE3"/>
    <w:rsid w:val="00C4271B"/>
    <w:rsid w:val="00C4409E"/>
    <w:rsid w:val="00C44709"/>
    <w:rsid w:val="00C50969"/>
    <w:rsid w:val="00C54B72"/>
    <w:rsid w:val="00C6352C"/>
    <w:rsid w:val="00C93D56"/>
    <w:rsid w:val="00CA0697"/>
    <w:rsid w:val="00CA48BB"/>
    <w:rsid w:val="00CA4E40"/>
    <w:rsid w:val="00CA6BD2"/>
    <w:rsid w:val="00CB0C31"/>
    <w:rsid w:val="00CB4A17"/>
    <w:rsid w:val="00CB6097"/>
    <w:rsid w:val="00CB6697"/>
    <w:rsid w:val="00CB6963"/>
    <w:rsid w:val="00CC0CCD"/>
    <w:rsid w:val="00CC0EFF"/>
    <w:rsid w:val="00CC3382"/>
    <w:rsid w:val="00CC4D92"/>
    <w:rsid w:val="00CD20E2"/>
    <w:rsid w:val="00CD406B"/>
    <w:rsid w:val="00CD79F5"/>
    <w:rsid w:val="00CE046A"/>
    <w:rsid w:val="00CE0BF3"/>
    <w:rsid w:val="00CF2A7C"/>
    <w:rsid w:val="00CF7F4D"/>
    <w:rsid w:val="00D059EA"/>
    <w:rsid w:val="00D07EAE"/>
    <w:rsid w:val="00D12F68"/>
    <w:rsid w:val="00D141CA"/>
    <w:rsid w:val="00D2189D"/>
    <w:rsid w:val="00D266AF"/>
    <w:rsid w:val="00D40E32"/>
    <w:rsid w:val="00D410D9"/>
    <w:rsid w:val="00D435B9"/>
    <w:rsid w:val="00D46A02"/>
    <w:rsid w:val="00D512BF"/>
    <w:rsid w:val="00D54E68"/>
    <w:rsid w:val="00D61284"/>
    <w:rsid w:val="00D705E0"/>
    <w:rsid w:val="00D72797"/>
    <w:rsid w:val="00D740FB"/>
    <w:rsid w:val="00D85187"/>
    <w:rsid w:val="00D85E3B"/>
    <w:rsid w:val="00D96912"/>
    <w:rsid w:val="00DA0C13"/>
    <w:rsid w:val="00DA2346"/>
    <w:rsid w:val="00DA3610"/>
    <w:rsid w:val="00DB02C7"/>
    <w:rsid w:val="00DB17AF"/>
    <w:rsid w:val="00DB2A80"/>
    <w:rsid w:val="00DB2BDC"/>
    <w:rsid w:val="00DB5924"/>
    <w:rsid w:val="00DC30D7"/>
    <w:rsid w:val="00DC7D58"/>
    <w:rsid w:val="00DD1425"/>
    <w:rsid w:val="00DD6033"/>
    <w:rsid w:val="00DD6576"/>
    <w:rsid w:val="00DD7057"/>
    <w:rsid w:val="00DE088E"/>
    <w:rsid w:val="00DE23BD"/>
    <w:rsid w:val="00DE3B87"/>
    <w:rsid w:val="00DE4323"/>
    <w:rsid w:val="00DE45CA"/>
    <w:rsid w:val="00DF4C40"/>
    <w:rsid w:val="00DF6C5A"/>
    <w:rsid w:val="00E00E08"/>
    <w:rsid w:val="00E0557B"/>
    <w:rsid w:val="00E141EE"/>
    <w:rsid w:val="00E20F53"/>
    <w:rsid w:val="00E24954"/>
    <w:rsid w:val="00E25B8A"/>
    <w:rsid w:val="00E31E73"/>
    <w:rsid w:val="00E34AAE"/>
    <w:rsid w:val="00E3614E"/>
    <w:rsid w:val="00E3672C"/>
    <w:rsid w:val="00E40DED"/>
    <w:rsid w:val="00E4462D"/>
    <w:rsid w:val="00E464EF"/>
    <w:rsid w:val="00E53AA8"/>
    <w:rsid w:val="00E6580B"/>
    <w:rsid w:val="00E67389"/>
    <w:rsid w:val="00E75317"/>
    <w:rsid w:val="00E7656C"/>
    <w:rsid w:val="00E76CE8"/>
    <w:rsid w:val="00E82C56"/>
    <w:rsid w:val="00E84A20"/>
    <w:rsid w:val="00E871A2"/>
    <w:rsid w:val="00E940EC"/>
    <w:rsid w:val="00E943C2"/>
    <w:rsid w:val="00EA113A"/>
    <w:rsid w:val="00EA409C"/>
    <w:rsid w:val="00EA7E0D"/>
    <w:rsid w:val="00EB247C"/>
    <w:rsid w:val="00EB269F"/>
    <w:rsid w:val="00EB3C65"/>
    <w:rsid w:val="00EC4F17"/>
    <w:rsid w:val="00ED0285"/>
    <w:rsid w:val="00ED1810"/>
    <w:rsid w:val="00ED63A9"/>
    <w:rsid w:val="00EE080D"/>
    <w:rsid w:val="00EE2388"/>
    <w:rsid w:val="00EF2C24"/>
    <w:rsid w:val="00EF4A6A"/>
    <w:rsid w:val="00EF5614"/>
    <w:rsid w:val="00F03FA6"/>
    <w:rsid w:val="00F12D72"/>
    <w:rsid w:val="00F235B2"/>
    <w:rsid w:val="00F24500"/>
    <w:rsid w:val="00F27E29"/>
    <w:rsid w:val="00F3445C"/>
    <w:rsid w:val="00F44199"/>
    <w:rsid w:val="00F44BDE"/>
    <w:rsid w:val="00F478AB"/>
    <w:rsid w:val="00F500B0"/>
    <w:rsid w:val="00F50AB1"/>
    <w:rsid w:val="00F7086B"/>
    <w:rsid w:val="00F75C33"/>
    <w:rsid w:val="00F808B6"/>
    <w:rsid w:val="00F829DF"/>
    <w:rsid w:val="00F8693F"/>
    <w:rsid w:val="00F8AD04"/>
    <w:rsid w:val="00F93B3E"/>
    <w:rsid w:val="00F942FA"/>
    <w:rsid w:val="00F96DC1"/>
    <w:rsid w:val="00FB1605"/>
    <w:rsid w:val="00FB45BA"/>
    <w:rsid w:val="00FC5488"/>
    <w:rsid w:val="00FC54A2"/>
    <w:rsid w:val="00FC59DE"/>
    <w:rsid w:val="00FC7790"/>
    <w:rsid w:val="00FD2688"/>
    <w:rsid w:val="00FD35E1"/>
    <w:rsid w:val="00FD4ED9"/>
    <w:rsid w:val="00FD6552"/>
    <w:rsid w:val="00FE62D9"/>
    <w:rsid w:val="00FF0211"/>
    <w:rsid w:val="00FF187E"/>
    <w:rsid w:val="034BE6A6"/>
    <w:rsid w:val="05541F4F"/>
    <w:rsid w:val="1EA2F99C"/>
    <w:rsid w:val="21927D5F"/>
    <w:rsid w:val="30475B5A"/>
    <w:rsid w:val="37DBE2DC"/>
    <w:rsid w:val="3BDB3D25"/>
    <w:rsid w:val="3ECD8BF0"/>
    <w:rsid w:val="4ACFB8AC"/>
    <w:rsid w:val="4B82B2AD"/>
    <w:rsid w:val="4FD1073C"/>
    <w:rsid w:val="5E37AB52"/>
    <w:rsid w:val="623342B5"/>
    <w:rsid w:val="6250B3D2"/>
    <w:rsid w:val="68C3E22F"/>
    <w:rsid w:val="70169918"/>
    <w:rsid w:val="70F6A253"/>
    <w:rsid w:val="733AEB31"/>
    <w:rsid w:val="7C8ECE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EBA2"/>
  <w15:chartTrackingRefBased/>
  <w15:docId w15:val="{CE2CBC7A-682C-43A0-932B-49C94929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5AA"/>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3235AA"/>
    <w:pPr>
      <w:ind w:left="517" w:hanging="36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5AA"/>
    <w:rPr>
      <w:rFonts w:ascii="Arial" w:eastAsia="Arial" w:hAnsi="Arial" w:cs="Arial"/>
      <w:b/>
      <w:bCs/>
      <w:sz w:val="24"/>
      <w:szCs w:val="24"/>
    </w:rPr>
  </w:style>
  <w:style w:type="paragraph" w:styleId="BodyText">
    <w:name w:val="Body Text"/>
    <w:basedOn w:val="Normal"/>
    <w:link w:val="BodyTextChar"/>
    <w:uiPriority w:val="1"/>
    <w:qFormat/>
    <w:rsid w:val="003235AA"/>
    <w:pPr>
      <w:ind w:left="2260" w:hanging="180"/>
    </w:pPr>
    <w:rPr>
      <w:sz w:val="24"/>
      <w:szCs w:val="24"/>
    </w:rPr>
  </w:style>
  <w:style w:type="character" w:customStyle="1" w:styleId="BodyTextChar">
    <w:name w:val="Body Text Char"/>
    <w:basedOn w:val="DefaultParagraphFont"/>
    <w:link w:val="BodyText"/>
    <w:uiPriority w:val="1"/>
    <w:rsid w:val="003235AA"/>
    <w:rPr>
      <w:rFonts w:ascii="Arial" w:eastAsia="Arial" w:hAnsi="Arial" w:cs="Arial"/>
      <w:sz w:val="24"/>
      <w:szCs w:val="24"/>
    </w:rPr>
  </w:style>
  <w:style w:type="paragraph" w:styleId="ListParagraph">
    <w:name w:val="List Paragraph"/>
    <w:basedOn w:val="Normal"/>
    <w:uiPriority w:val="1"/>
    <w:qFormat/>
    <w:rsid w:val="003235AA"/>
    <w:pPr>
      <w:ind w:left="2260" w:hanging="180"/>
    </w:pPr>
  </w:style>
  <w:style w:type="paragraph" w:customStyle="1" w:styleId="TableParagraph">
    <w:name w:val="Table Paragraph"/>
    <w:basedOn w:val="Normal"/>
    <w:uiPriority w:val="1"/>
    <w:qFormat/>
    <w:rsid w:val="003235AA"/>
    <w:pPr>
      <w:spacing w:before="4" w:line="268" w:lineRule="exact"/>
      <w:ind w:left="50"/>
    </w:pPr>
  </w:style>
  <w:style w:type="character" w:styleId="Hyperlink">
    <w:name w:val="Hyperlink"/>
    <w:basedOn w:val="DefaultParagraphFont"/>
    <w:uiPriority w:val="99"/>
    <w:unhideWhenUsed/>
    <w:rsid w:val="003235AA"/>
    <w:rPr>
      <w:color w:val="0563C1" w:themeColor="hyperlink"/>
      <w:u w:val="single"/>
    </w:rPr>
  </w:style>
  <w:style w:type="character" w:styleId="Mention">
    <w:name w:val="Mention"/>
    <w:basedOn w:val="DefaultParagraphFont"/>
    <w:uiPriority w:val="99"/>
    <w:unhideWhenUsed/>
    <w:rsid w:val="003235AA"/>
    <w:rPr>
      <w:color w:val="2B579A"/>
      <w:shd w:val="clear" w:color="auto" w:fill="E6E6E6"/>
    </w:rPr>
  </w:style>
  <w:style w:type="character" w:styleId="UnresolvedMention">
    <w:name w:val="Unresolved Mention"/>
    <w:basedOn w:val="DefaultParagraphFont"/>
    <w:uiPriority w:val="99"/>
    <w:semiHidden/>
    <w:unhideWhenUsed/>
    <w:rsid w:val="003235AA"/>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limatecoordinator235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f046c5a-e588-4b1f-9657-0161cd6d6c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CD5A587C1DE441A136DC92B5C6CC3F" ma:contentTypeVersion="11" ma:contentTypeDescription="Create a new document." ma:contentTypeScope="" ma:versionID="aba58e7803a5472f7cbb7347a5663ed4">
  <xsd:schema xmlns:xsd="http://www.w3.org/2001/XMLSchema" xmlns:xs="http://www.w3.org/2001/XMLSchema" xmlns:p="http://schemas.microsoft.com/office/2006/metadata/properties" xmlns:ns3="bf046c5a-e588-4b1f-9657-0161cd6d6c7c" xmlns:ns4="f9ce364d-6a6d-4dc8-926f-26f113f8431f" targetNamespace="http://schemas.microsoft.com/office/2006/metadata/properties" ma:root="true" ma:fieldsID="654623d30d050103de07159906a5b0e3" ns3:_="" ns4:_="">
    <xsd:import namespace="bf046c5a-e588-4b1f-9657-0161cd6d6c7c"/>
    <xsd:import namespace="f9ce364d-6a6d-4dc8-926f-26f113f8431f"/>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46c5a-e588-4b1f-9657-0161cd6d6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e364d-6a6d-4dc8-926f-26f113f8431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72008F-D8ED-4947-ADCD-9E4D71A8B267}">
  <ds:schemaRefs>
    <ds:schemaRef ds:uri="http://schemas.microsoft.com/office/2006/metadata/properties"/>
    <ds:schemaRef ds:uri="http://schemas.microsoft.com/office/infopath/2007/PartnerControls"/>
    <ds:schemaRef ds:uri="bf046c5a-e588-4b1f-9657-0161cd6d6c7c"/>
  </ds:schemaRefs>
</ds:datastoreItem>
</file>

<file path=customXml/itemProps2.xml><?xml version="1.0" encoding="utf-8"?>
<ds:datastoreItem xmlns:ds="http://schemas.openxmlformats.org/officeDocument/2006/customXml" ds:itemID="{ACB15157-E91A-4B21-B2CB-34CF88701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46c5a-e588-4b1f-9657-0161cd6d6c7c"/>
    <ds:schemaRef ds:uri="f9ce364d-6a6d-4dc8-926f-26f113f84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97E11-1800-4CA5-944D-9E239ECAB6E5}">
  <ds:schemaRefs>
    <ds:schemaRef ds:uri="http://schemas.microsoft.com/sharepoint/v3/contenttype/forms"/>
  </ds:schemaRefs>
</ds:datastoreItem>
</file>

<file path=docMetadata/LabelInfo.xml><?xml version="1.0" encoding="utf-8"?>
<clbl:labelList xmlns:clbl="http://schemas.microsoft.com/office/2020/mipLabelMetadata">
  <clbl:label id="{3847dec6-63b2-43f9-a6d0-58a40aaa1a10}" enabled="0" method="" siteId="{3847dec6-63b2-43f9-a6d0-58a40aaa1a10}" removed="1"/>
</clbl:labelList>
</file>

<file path=docProps/app.xml><?xml version="1.0" encoding="utf-8"?>
<Properties xmlns="http://schemas.openxmlformats.org/officeDocument/2006/extended-properties" xmlns:vt="http://schemas.openxmlformats.org/officeDocument/2006/docPropsVTypes">
  <Template>Normal</Template>
  <TotalTime>7</TotalTime>
  <Pages>11</Pages>
  <Words>4271</Words>
  <Characters>24347</Characters>
  <Application>Microsoft Office Word</Application>
  <DocSecurity>0</DocSecurity>
  <Lines>202</Lines>
  <Paragraphs>57</Paragraphs>
  <ScaleCrop>false</ScaleCrop>
  <Company/>
  <LinksUpToDate>false</LinksUpToDate>
  <CharactersWithSpaces>28561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 Jo</dc:creator>
  <cp:keywords/>
  <dc:description/>
  <cp:lastModifiedBy>Laramee, Leah J</cp:lastModifiedBy>
  <cp:revision>656</cp:revision>
  <dcterms:created xsi:type="dcterms:W3CDTF">2023-11-08T20:17:00Z</dcterms:created>
  <dcterms:modified xsi:type="dcterms:W3CDTF">2024-01-23T01:50:00Z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0x010100A5CD5A587C1DE441A136DC92B5C6CC3F</vt:lpwstr>
  </property>
</Properties>
</file>